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1100" w14:textId="77777777" w:rsidR="00A3400A" w:rsidRDefault="00C51B06" w:rsidP="003D29AB">
      <w:pPr>
        <w:pStyle w:val="DocumentTitle-HCG"/>
        <w:spacing w:before="120" w:after="120" w:line="276" w:lineRule="auto"/>
        <w:rPr>
          <w:rFonts w:eastAsia="Calibri"/>
        </w:rPr>
      </w:pPr>
      <w:r>
        <w:t xml:space="preserve">CHECKLIST: </w:t>
      </w:r>
      <w:r w:rsidR="0041152A">
        <w:t xml:space="preserve">RUTH </w:t>
      </w:r>
      <w:r w:rsidR="00D2346E">
        <w:t>Modifications</w:t>
      </w:r>
    </w:p>
    <w:p w14:paraId="40A6E45F" w14:textId="77777777" w:rsidR="0041152A" w:rsidRPr="0041152A" w:rsidRDefault="00C51B06" w:rsidP="003D29AB">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 xml:space="preserve">a </w:t>
      </w:r>
      <w:r w:rsidR="00D2346E">
        <w:rPr>
          <w:rFonts w:cs="Arial"/>
        </w:rPr>
        <w:t>modification</w:t>
      </w:r>
      <w:r w:rsidR="0041152A">
        <w:rPr>
          <w:rFonts w:cs="Arial"/>
        </w:rPr>
        <w:t xml:space="preserve"> submission in RUTH</w:t>
      </w:r>
      <w:r>
        <w:t xml:space="preserve">. </w:t>
      </w:r>
      <w:r w:rsidR="0041152A" w:rsidRPr="0041152A">
        <w:t>All submissions to the IRB are made through RUTH. To acces</w:t>
      </w:r>
      <w:r w:rsidR="0041152A">
        <w:t xml:space="preserve">s RUTH, visit </w:t>
      </w:r>
      <w:hyperlink r:id="rId10" w:history="1">
        <w:r w:rsidR="0041152A" w:rsidRPr="00FD653D">
          <w:rPr>
            <w:rStyle w:val="Hyperlink"/>
          </w:rPr>
          <w:t>ruth.mssm.edu</w:t>
        </w:r>
      </w:hyperlink>
      <w:r w:rsidR="0041152A">
        <w:t xml:space="preserve"> </w:t>
      </w:r>
      <w:r w:rsidR="0041152A" w:rsidRPr="0041152A">
        <w:t>and log in with your Mount Sinai single sign-on credentials (email and network password).  For R2S submission</w:t>
      </w:r>
      <w:r w:rsidR="005019B8">
        <w:t>s</w:t>
      </w:r>
      <w:r w:rsidR="0041152A" w:rsidRPr="0041152A">
        <w:t>, please reach out to PPHS for submission instructions.  For R2R submissions, please refer to the</w:t>
      </w:r>
      <w:r w:rsidR="0041152A">
        <w:t xml:space="preserve"> </w:t>
      </w:r>
      <w:r w:rsidR="0041152A" w:rsidRPr="0041152A">
        <w:t>HRP-91</w:t>
      </w:r>
      <w:r w:rsidR="00D2346E">
        <w:t>8</w:t>
      </w:r>
      <w:r w:rsidR="0041152A" w:rsidRPr="0041152A">
        <w:t xml:space="preserve">-Guidance-R2R </w:t>
      </w:r>
      <w:r w:rsidR="00D2346E">
        <w:t>Modifications</w:t>
      </w:r>
      <w:r w:rsidR="0041152A" w:rsidRPr="0041152A">
        <w:t xml:space="preserve"> in RUTH available in the RUTH Library &gt; General tab.</w:t>
      </w:r>
    </w:p>
    <w:p w14:paraId="5D93F344" w14:textId="77777777" w:rsidR="00A3400A" w:rsidRDefault="0041152A" w:rsidP="003D29AB">
      <w:pPr>
        <w:pStyle w:val="PrimarySectionTextNoHangingIndent-HCG"/>
        <w:spacing w:before="120"/>
      </w:pPr>
      <w:r w:rsidRPr="0041152A">
        <w:t>Before you proceed with this checklist, become familiar with the IRB University 101, IRB University 201, and the RUTH training courses in PEAK if you have not done so. This checklist is not a substitute for those training courses.</w:t>
      </w:r>
    </w:p>
    <w:p w14:paraId="0FE860FB" w14:textId="77777777" w:rsidR="000B216A" w:rsidRDefault="000B216A" w:rsidP="003D29AB">
      <w:pPr>
        <w:pStyle w:val="PrimarySectionTextNoHangingIndent-HCG"/>
        <w:spacing w:before="120"/>
      </w:pPr>
      <w:r>
        <w:t xml:space="preserve">Study team member updates must be submitted in real time.  IRB/PPHS approval for study team member updates must be obtained prior to involvement in any human subject research-related activities.  </w:t>
      </w:r>
    </w:p>
    <w:p w14:paraId="60DD3886" w14:textId="77777777" w:rsidR="006312A1" w:rsidRPr="0041152A" w:rsidRDefault="006312A1" w:rsidP="003D29AB">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21CE677D" w14:textId="77777777" w:rsidR="00A3400A" w:rsidRDefault="000B216A" w:rsidP="003D29AB">
      <w:pPr>
        <w:pStyle w:val="SectionHeading-HCG"/>
        <w:spacing w:before="120" w:after="120" w:line="276" w:lineRule="auto"/>
        <w:rPr>
          <w:sz w:val="22"/>
          <w:szCs w:val="22"/>
        </w:rPr>
      </w:pPr>
      <w:r w:rsidRPr="000B216A">
        <w:rPr>
          <w:sz w:val="22"/>
          <w:szCs w:val="22"/>
        </w:rPr>
        <w:t>STUDY TEAM MEMBER MODIFICATIONS ONLY</w:t>
      </w:r>
    </w:p>
    <w:p w14:paraId="0664F517" w14:textId="77777777" w:rsidR="000B216A" w:rsidRDefault="005019B8" w:rsidP="005019B8">
      <w:pPr>
        <w:pStyle w:val="PrimarySectionText-HCG"/>
        <w:spacing w:before="120"/>
        <w:ind w:left="0" w:hanging="18"/>
        <w:rPr>
          <w:b/>
        </w:rPr>
      </w:pPr>
      <w:bookmarkStart w:id="0" w:name="_Hlk110232935"/>
      <w:r w:rsidRPr="005019B8">
        <w:rPr>
          <w:b/>
        </w:rPr>
        <w:t xml:space="preserve">To create a </w:t>
      </w:r>
      <w:r w:rsidR="000B216A">
        <w:rPr>
          <w:b/>
        </w:rPr>
        <w:t>modification</w:t>
      </w:r>
      <w:r w:rsidRPr="005019B8">
        <w:rPr>
          <w:b/>
        </w:rPr>
        <w:t xml:space="preserve"> in RUTH</w:t>
      </w:r>
      <w:r w:rsidR="000B216A">
        <w:rPr>
          <w:b/>
        </w:rPr>
        <w:t xml:space="preserve"> to only add or remove study team members to the project</w:t>
      </w:r>
      <w:r w:rsidRPr="005019B8">
        <w:rPr>
          <w:b/>
        </w:rPr>
        <w:t xml:space="preserve">, navigate to the parent study. </w:t>
      </w:r>
    </w:p>
    <w:p w14:paraId="6A1B1C30" w14:textId="77777777" w:rsidR="005019B8" w:rsidRDefault="005019B8" w:rsidP="000B216A">
      <w:pPr>
        <w:pStyle w:val="PrimarySectionText-HCG"/>
        <w:numPr>
          <w:ilvl w:val="0"/>
          <w:numId w:val="7"/>
        </w:numPr>
        <w:spacing w:before="120"/>
        <w:rPr>
          <w:b/>
        </w:rPr>
      </w:pPr>
      <w:r w:rsidRPr="005019B8">
        <w:rPr>
          <w:b/>
        </w:rPr>
        <w:t>On the left side of the screen choose “Modification/CR”, then “</w:t>
      </w:r>
      <w:r w:rsidR="000B216A">
        <w:rPr>
          <w:b/>
        </w:rPr>
        <w:t>Modification</w:t>
      </w:r>
      <w:r w:rsidRPr="005019B8">
        <w:rPr>
          <w:b/>
        </w:rPr>
        <w:t>”.</w:t>
      </w:r>
    </w:p>
    <w:p w14:paraId="2D155D6B" w14:textId="77777777" w:rsidR="000B216A" w:rsidRDefault="000B216A" w:rsidP="5518D21E">
      <w:pPr>
        <w:pStyle w:val="PrimarySectionText-HCG"/>
        <w:numPr>
          <w:ilvl w:val="0"/>
          <w:numId w:val="7"/>
        </w:numPr>
        <w:spacing w:before="120"/>
        <w:rPr>
          <w:b/>
          <w:bCs/>
        </w:rPr>
      </w:pPr>
      <w:r w:rsidRPr="5518D21E">
        <w:rPr>
          <w:b/>
          <w:bCs/>
        </w:rPr>
        <w:t>Choose “Study Team Member Information” as the modification scope.</w:t>
      </w:r>
    </w:p>
    <w:p w14:paraId="27AD8EA4" w14:textId="0EC75571" w:rsidR="001D6910" w:rsidRPr="00B5151A" w:rsidRDefault="001D6910" w:rsidP="5518D21E">
      <w:pPr>
        <w:pStyle w:val="PrimarySectionText-HCG"/>
        <w:spacing w:before="120"/>
      </w:pPr>
      <w:r w:rsidRPr="5518D21E">
        <w:rPr>
          <w:b/>
          <w:bCs/>
        </w:rPr>
        <w:t xml:space="preserve">*Tip: How to use the ‘compare’ tool to track personnel changes on a </w:t>
      </w:r>
      <w:proofErr w:type="gramStart"/>
      <w:r w:rsidRPr="5518D21E">
        <w:rPr>
          <w:b/>
          <w:bCs/>
        </w:rPr>
        <w:t>modification:</w:t>
      </w:r>
      <w:r w:rsidR="00B5151A" w:rsidRPr="5518D21E">
        <w:rPr>
          <w:b/>
          <w:bCs/>
        </w:rPr>
        <w:t>*</w:t>
      </w:r>
      <w:proofErr w:type="gramEnd"/>
      <w:r w:rsidR="00B5151A">
        <w:t xml:space="preserve"> </w:t>
      </w:r>
      <w:r>
        <w:t>Navigate to 'Edit Modification' on the left side of the screen</w:t>
      </w:r>
      <w:r w:rsidR="00B5151A">
        <w:t xml:space="preserve"> &gt; </w:t>
      </w:r>
      <w:r>
        <w:t>Click 'compare' at the top left of the screen</w:t>
      </w:r>
      <w:r w:rsidR="00B5151A">
        <w:t xml:space="preserve"> &gt; </w:t>
      </w:r>
      <w:r>
        <w:t>Click the carrot under 'Compare current stat</w:t>
      </w:r>
      <w:r w:rsidR="00B5151A">
        <w:t>e of version', then</w:t>
      </w:r>
      <w:r>
        <w:t xml:space="preserve"> click the </w:t>
      </w:r>
      <w:r w:rsidRPr="5518D21E">
        <w:rPr>
          <w:i/>
          <w:iCs/>
        </w:rPr>
        <w:t>last</w:t>
      </w:r>
      <w:r>
        <w:t xml:space="preserve"> row under 'Version Description'</w:t>
      </w:r>
      <w:r w:rsidR="00B5151A">
        <w:t xml:space="preserve"> &gt; </w:t>
      </w:r>
      <w:r>
        <w:t xml:space="preserve">Navigate to the Local Study Team Members page to </w:t>
      </w:r>
      <w:r w:rsidR="00B5151A">
        <w:t>see list of all personnel modifications being done.</w:t>
      </w:r>
    </w:p>
    <w:p w14:paraId="4845E8F8" w14:textId="77777777" w:rsidR="00A3400A" w:rsidRPr="005019B8" w:rsidRDefault="00000000"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w:t>
      </w:r>
      <w:proofErr w:type="spellStart"/>
      <w:r w:rsidR="0041152A" w:rsidRPr="00BB463C">
        <w:t>biosketch</w:t>
      </w:r>
      <w:proofErr w:type="spellEnd"/>
      <w:r w:rsidR="0041152A" w:rsidRPr="00BB463C">
        <w:t xml:space="preserve"> to their profile</w:t>
      </w:r>
      <w:r w:rsidR="0041152A">
        <w:t xml:space="preserve">. </w:t>
      </w:r>
      <w:r w:rsidR="000B216A">
        <w:t xml:space="preserve">See </w:t>
      </w:r>
      <w:hyperlink r:id="rId11" w:tgtFrame="_blank" w:history="1">
        <w:r w:rsidR="000B216A">
          <w:rPr>
            <w:rStyle w:val="Hyperlink"/>
          </w:rPr>
          <w:t>CV/PI Proxy/PC Quick Guide</w:t>
        </w:r>
      </w:hyperlink>
      <w:r w:rsidR="000B216A">
        <w:rPr>
          <w:rStyle w:val="Hyperlink"/>
        </w:rPr>
        <w:t xml:space="preserve">.  </w:t>
      </w:r>
      <w:r w:rsidR="0041152A">
        <w:t>Only the individual can upload their own CV/resume/</w:t>
      </w:r>
      <w:proofErr w:type="spellStart"/>
      <w:r w:rsidR="0041152A">
        <w:t>Biosketch</w:t>
      </w:r>
      <w:proofErr w:type="spellEnd"/>
      <w:r w:rsidR="0041152A">
        <w:t xml:space="preserve"> to their profile. </w:t>
      </w:r>
      <w:r w:rsidR="000B216A">
        <w:t xml:space="preserve">Remember that the uploaded document must list Mount Sinai as the current employer, school, etc. </w:t>
      </w:r>
      <w:r w:rsidR="0041152A">
        <w:t>To do this:</w:t>
      </w:r>
    </w:p>
    <w:p w14:paraId="3D073F32" w14:textId="77777777" w:rsidR="0041152A" w:rsidRDefault="0000000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5A10377B" w14:textId="77777777" w:rsidR="0041152A" w:rsidRDefault="00000000" w:rsidP="5518D21E">
      <w:pPr>
        <w:pStyle w:val="PrimarySectionText-HCG"/>
        <w:spacing w:before="120"/>
        <w:ind w:left="630"/>
        <w:rPr>
          <w:rFonts w:cs="Arial"/>
        </w:rPr>
      </w:pPr>
      <w:sdt>
        <w:sdtPr>
          <w:rPr>
            <w:rFonts w:cs="Arial"/>
          </w:rPr>
          <w:id w:val="54290378"/>
          <w14:checkbox>
            <w14:checked w14:val="0"/>
            <w14:checkedState w14:val="2612" w14:font="MS Gothic"/>
            <w14:uncheckedState w14:val="2610" w14:font="MS Gothic"/>
          </w14:checkbox>
        </w:sdtPr>
        <w:sdtContent>
          <w:r w:rsidR="00B92BE6" w:rsidRPr="5518D21E">
            <w:rPr>
              <w:rFonts w:ascii="MS Gothic" w:eastAsia="MS Gothic" w:hAnsi="MS Gothic" w:cs="Arial"/>
            </w:rPr>
            <w:t>☐</w:t>
          </w:r>
        </w:sdtContent>
      </w:sdt>
      <w:r w:rsidR="0041152A" w:rsidRPr="5518D21E">
        <w:rPr>
          <w:rFonts w:cs="Arial"/>
          <w:b/>
          <w:bCs/>
        </w:rPr>
        <w:t xml:space="preserve">  </w:t>
      </w:r>
      <w:r w:rsidR="0041152A" w:rsidRPr="5518D21E">
        <w:rPr>
          <w:rFonts w:cs="Arial"/>
        </w:rPr>
        <w:t>The individual will click on their name in the top right corner of the RUTH screen and follow the prompts for a CV upload.</w:t>
      </w:r>
    </w:p>
    <w:p w14:paraId="3B2D4D1D" w14:textId="77777777" w:rsidR="002B2C60" w:rsidRDefault="002B2C60" w:rsidP="5518D21E">
      <w:pPr>
        <w:pStyle w:val="PrimarySectionText-HCG"/>
        <w:spacing w:before="120"/>
        <w:ind w:left="0" w:firstLine="0"/>
        <w:rPr>
          <w:rFonts w:cs="Arial"/>
        </w:rPr>
      </w:pPr>
      <w:r w:rsidRPr="5518D21E">
        <w:rPr>
          <w:rFonts w:ascii="Segoe UI Symbol" w:hAnsi="Segoe UI Symbol" w:cs="Segoe UI Symbol"/>
        </w:rPr>
        <w:t>☐</w:t>
      </w:r>
      <w:r w:rsidR="0022138D" w:rsidRPr="5518D21E">
        <w:rPr>
          <w:rFonts w:cs="Arial"/>
        </w:rPr>
        <w:t xml:space="preserve"> </w:t>
      </w:r>
      <w:r w:rsidRPr="5518D21E">
        <w:rPr>
          <w:rFonts w:cs="Arial"/>
        </w:rPr>
        <w:t>Ensure there is only one CV uploaded per study team member</w:t>
      </w:r>
    </w:p>
    <w:p w14:paraId="53F42CCC" w14:textId="77777777" w:rsidR="000B216A" w:rsidRPr="000B216A" w:rsidRDefault="00000000" w:rsidP="000B216A">
      <w:pPr>
        <w:pStyle w:val="PrimarySectionText-HCG"/>
        <w:spacing w:before="120"/>
        <w:ind w:left="360"/>
        <w:rPr>
          <w:rFonts w:cs="Arial"/>
          <w:bCs/>
        </w:rPr>
      </w:pPr>
      <w:sdt>
        <w:sdtPr>
          <w:rPr>
            <w:rFonts w:cs="Arial"/>
            <w:bCs/>
          </w:rPr>
          <w:id w:val="-1493559170"/>
          <w14:checkbox>
            <w14:checked w14:val="0"/>
            <w14:checkedState w14:val="2612" w14:font="MS Gothic"/>
            <w14:uncheckedState w14:val="2610" w14:font="MS Gothic"/>
          </w14:checkbox>
        </w:sdtPr>
        <w:sdtContent>
          <w:r w:rsidR="000B216A">
            <w:rPr>
              <w:rFonts w:ascii="MS Gothic" w:eastAsia="MS Gothic" w:hAnsi="MS Gothic" w:cs="Arial" w:hint="eastAsia"/>
              <w:bCs/>
            </w:rPr>
            <w:t>☐</w:t>
          </w:r>
        </w:sdtContent>
      </w:sdt>
      <w:r w:rsidR="000B216A" w:rsidRPr="000B216A">
        <w:rPr>
          <w:rFonts w:cs="Arial"/>
          <w:bCs/>
        </w:rPr>
        <w:t xml:space="preserve"> Ensure all added personnel involved in the design, conduct or reporting of the study have been added to the </w:t>
      </w:r>
      <w:r w:rsidR="000B216A">
        <w:rPr>
          <w:rFonts w:cs="Arial"/>
          <w:bCs/>
        </w:rPr>
        <w:t>Triggering Event</w:t>
      </w:r>
      <w:r w:rsidR="000B216A" w:rsidRPr="000B216A">
        <w:rPr>
          <w:rFonts w:cs="Arial"/>
          <w:bCs/>
        </w:rPr>
        <w:t xml:space="preserve"> in </w:t>
      </w:r>
      <w:proofErr w:type="spellStart"/>
      <w:r w:rsidR="000B216A">
        <w:rPr>
          <w:rFonts w:cs="Arial"/>
          <w:bCs/>
        </w:rPr>
        <w:t>eDMS</w:t>
      </w:r>
      <w:proofErr w:type="spellEnd"/>
      <w:r w:rsidR="000B216A" w:rsidRPr="000B216A">
        <w:rPr>
          <w:rFonts w:cs="Arial"/>
          <w:bCs/>
        </w:rPr>
        <w:t xml:space="preserve"> and completed FCOI disclosures.</w:t>
      </w:r>
      <w:r w:rsidR="00A51579">
        <w:rPr>
          <w:rFonts w:cs="Arial"/>
          <w:bCs/>
        </w:rPr>
        <w:t xml:space="preserve">  </w:t>
      </w:r>
      <w:r w:rsidR="00A51579">
        <w:rPr>
          <w:rFonts w:cs="Arial"/>
        </w:rPr>
        <w:t xml:space="preserve">All staff added to the TE need to complete their disclosure before FCOIR can begin their review process.  </w:t>
      </w:r>
      <w:r w:rsidR="00A5631F">
        <w:rPr>
          <w:rFonts w:cs="Arial"/>
        </w:rPr>
        <w:t xml:space="preserve">Do not submit until all added personnel </w:t>
      </w:r>
      <w:r w:rsidR="00A5631F">
        <w:rPr>
          <w:rFonts w:cs="Arial"/>
        </w:rPr>
        <w:lastRenderedPageBreak/>
        <w:t xml:space="preserve">have completed the TE.  </w:t>
      </w:r>
      <w:r w:rsidR="00A5631F" w:rsidRPr="00530DB8">
        <w:rPr>
          <w:rFonts w:cs="Arial"/>
        </w:rPr>
        <w:t>Note: Once FCOIR begins their review, they have three weeks to complete their review.</w:t>
      </w:r>
    </w:p>
    <w:bookmarkEnd w:id="0"/>
    <w:p w14:paraId="59677117"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2" w:history="1">
        <w:r w:rsidR="0041152A" w:rsidRPr="0041152A">
          <w:rPr>
            <w:rStyle w:val="Hyperlink"/>
            <w:rFonts w:ascii="Arial" w:hAnsi="Arial" w:cs="Arial"/>
          </w:rPr>
          <w:t>CITIProgram.org</w:t>
        </w:r>
      </w:hyperlink>
      <w:r w:rsidR="0041152A" w:rsidRPr="0041152A">
        <w:rPr>
          <w:rFonts w:ascii="Arial" w:hAnsi="Arial" w:cs="Arial"/>
        </w:rPr>
        <w:t>. These courses are:</w:t>
      </w:r>
    </w:p>
    <w:p w14:paraId="706A572B"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3A9F0854"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020F542A"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211C73FA"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5B99F172" w14:textId="77777777" w:rsidR="0041152A" w:rsidRDefault="0000000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3BD09907" w14:textId="77777777" w:rsidR="000B216A" w:rsidRDefault="00000000" w:rsidP="000B216A">
      <w:pPr>
        <w:spacing w:before="120" w:after="120" w:line="276" w:lineRule="auto"/>
        <w:jc w:val="both"/>
        <w:rPr>
          <w:rFonts w:ascii="Arial" w:hAnsi="Arial" w:cs="Arial"/>
        </w:rPr>
      </w:pPr>
      <w:sdt>
        <w:sdtPr>
          <w:rPr>
            <w:rFonts w:ascii="Arial" w:hAnsi="Arial" w:cs="Arial"/>
          </w:rPr>
          <w:id w:val="330029912"/>
          <w14:checkbox>
            <w14:checked w14:val="0"/>
            <w14:checkedState w14:val="2612" w14:font="MS Gothic"/>
            <w14:uncheckedState w14:val="2610" w14:font="MS Gothic"/>
          </w14:checkbox>
        </w:sdtPr>
        <w:sdtContent>
          <w:r w:rsidR="000B216A">
            <w:rPr>
              <w:rFonts w:ascii="MS Gothic" w:eastAsia="MS Gothic" w:hAnsi="MS Gothic" w:cs="Arial" w:hint="eastAsia"/>
            </w:rPr>
            <w:t>☐</w:t>
          </w:r>
        </w:sdtContent>
      </w:sdt>
      <w:r w:rsidR="000B216A" w:rsidRPr="0041152A">
        <w:rPr>
          <w:rFonts w:ascii="Arial" w:hAnsi="Arial" w:cs="Arial"/>
        </w:rPr>
        <w:t xml:space="preserve"> </w:t>
      </w:r>
      <w:r w:rsidR="000B216A" w:rsidRPr="000B216A">
        <w:rPr>
          <w:rFonts w:ascii="Arial" w:hAnsi="Arial" w:cs="Arial"/>
        </w:rPr>
        <w:t xml:space="preserve">Ensure all added personnel’s completed CITI education is reflected on RUTH’s training tab. Once a CITI course is completed, it will </w:t>
      </w:r>
      <w:r w:rsidR="009E79B9">
        <w:rPr>
          <w:rFonts w:ascii="Arial" w:hAnsi="Arial" w:cs="Arial"/>
        </w:rPr>
        <w:t xml:space="preserve">be </w:t>
      </w:r>
      <w:r w:rsidR="000B216A" w:rsidRPr="000B216A">
        <w:rPr>
          <w:rFonts w:ascii="Arial" w:hAnsi="Arial" w:cs="Arial"/>
        </w:rPr>
        <w:t>reflect</w:t>
      </w:r>
      <w:r w:rsidR="009E79B9">
        <w:rPr>
          <w:rFonts w:ascii="Arial" w:hAnsi="Arial" w:cs="Arial"/>
        </w:rPr>
        <w:t>ed i</w:t>
      </w:r>
      <w:r w:rsidR="000B216A" w:rsidRPr="000B216A">
        <w:rPr>
          <w:rFonts w:ascii="Arial" w:hAnsi="Arial" w:cs="Arial"/>
        </w:rPr>
        <w:t>n RUTH the following day.</w:t>
      </w:r>
    </w:p>
    <w:p w14:paraId="4C8B69A0" w14:textId="77777777" w:rsidR="009E79B9" w:rsidRPr="009E79B9" w:rsidRDefault="00000000" w:rsidP="009E79B9">
      <w:pPr>
        <w:jc w:val="both"/>
        <w:rPr>
          <w:rFonts w:ascii="Arial" w:hAnsi="Arial" w:cs="Arial"/>
        </w:rPr>
      </w:pPr>
      <w:sdt>
        <w:sdtPr>
          <w:rPr>
            <w:rFonts w:ascii="Arial" w:hAnsi="Arial" w:cs="Arial"/>
          </w:rPr>
          <w:id w:val="546565507"/>
          <w14:checkbox>
            <w14:checked w14:val="0"/>
            <w14:checkedState w14:val="2612" w14:font="MS Gothic"/>
            <w14:uncheckedState w14:val="2610" w14:font="MS Gothic"/>
          </w14:checkbox>
        </w:sdtPr>
        <w:sdtContent>
          <w:r w:rsidR="009E79B9">
            <w:rPr>
              <w:rFonts w:ascii="MS Gothic" w:eastAsia="MS Gothic" w:hAnsi="MS Gothic" w:cs="Arial" w:hint="eastAsia"/>
            </w:rPr>
            <w:t>☐</w:t>
          </w:r>
        </w:sdtContent>
      </w:sdt>
      <w:r w:rsidR="009E79B9" w:rsidRPr="009E79B9">
        <w:rPr>
          <w:rFonts w:ascii="Arial" w:hAnsi="Arial" w:cs="Arial"/>
        </w:rPr>
        <w:t xml:space="preserve"> State in “Summarize the Modification”, </w:t>
      </w:r>
      <w:r w:rsidR="00A84BA0">
        <w:rPr>
          <w:rFonts w:ascii="Arial" w:hAnsi="Arial" w:cs="Arial"/>
        </w:rPr>
        <w:t xml:space="preserve">list </w:t>
      </w:r>
      <w:r w:rsidR="009E79B9" w:rsidRPr="009E79B9">
        <w:rPr>
          <w:rFonts w:ascii="Arial" w:hAnsi="Arial" w:cs="Arial"/>
        </w:rPr>
        <w:t xml:space="preserve">the </w:t>
      </w:r>
      <w:r w:rsidR="00A84BA0">
        <w:rPr>
          <w:rFonts w:ascii="Arial" w:hAnsi="Arial" w:cs="Arial"/>
        </w:rPr>
        <w:t>TE# (if personnel were added</w:t>
      </w:r>
      <w:r w:rsidR="00A5631F">
        <w:rPr>
          <w:rFonts w:ascii="Arial" w:hAnsi="Arial" w:cs="Arial"/>
        </w:rPr>
        <w:t xml:space="preserve"> to the TE</w:t>
      </w:r>
      <w:r w:rsidR="00A84BA0">
        <w:rPr>
          <w:rFonts w:ascii="Arial" w:hAnsi="Arial" w:cs="Arial"/>
        </w:rPr>
        <w:t xml:space="preserve">) and the </w:t>
      </w:r>
      <w:r w:rsidR="009E79B9" w:rsidRPr="009E79B9">
        <w:rPr>
          <w:rFonts w:ascii="Arial" w:hAnsi="Arial" w:cs="Arial"/>
        </w:rPr>
        <w:t>names of the personnel being added and/or removed from the study team and include justification for the change. The PI does not have to be adde</w:t>
      </w:r>
      <w:r w:rsidR="009E79B9">
        <w:rPr>
          <w:rFonts w:ascii="Arial" w:hAnsi="Arial" w:cs="Arial"/>
        </w:rPr>
        <w:t>d to the study team member list</w:t>
      </w:r>
      <w:r w:rsidR="009E79B9" w:rsidRPr="009E79B9">
        <w:rPr>
          <w:rFonts w:ascii="Arial" w:hAnsi="Arial" w:cs="Arial"/>
        </w:rPr>
        <w:t xml:space="preserve"> since they are already listed on the study as PI.</w:t>
      </w:r>
    </w:p>
    <w:p w14:paraId="1B5FEEED" w14:textId="77777777" w:rsidR="009E79B9" w:rsidRPr="009E79B9" w:rsidRDefault="00000000" w:rsidP="009E79B9">
      <w:pPr>
        <w:jc w:val="both"/>
        <w:rPr>
          <w:rFonts w:ascii="Arial" w:hAnsi="Arial" w:cs="Arial"/>
        </w:rPr>
      </w:pPr>
      <w:sdt>
        <w:sdtPr>
          <w:rPr>
            <w:rFonts w:ascii="Arial" w:hAnsi="Arial" w:cs="Arial"/>
          </w:rPr>
          <w:id w:val="626669840"/>
          <w14:checkbox>
            <w14:checked w14:val="0"/>
            <w14:checkedState w14:val="2612" w14:font="MS Gothic"/>
            <w14:uncheckedState w14:val="2610" w14:font="MS Gothic"/>
          </w14:checkbox>
        </w:sdtPr>
        <w:sdtContent>
          <w:r w:rsidR="009E79B9" w:rsidRPr="009E79B9">
            <w:rPr>
              <w:rFonts w:ascii="Segoe UI Symbol" w:eastAsia="MS Gothic" w:hAnsi="Segoe UI Symbol" w:cs="Segoe UI Symbol"/>
            </w:rPr>
            <w:t>☐</w:t>
          </w:r>
        </w:sdtContent>
      </w:sdt>
      <w:r w:rsidR="009E79B9" w:rsidRPr="009E79B9">
        <w:rPr>
          <w:rFonts w:ascii="Arial" w:hAnsi="Arial" w:cs="Arial"/>
        </w:rPr>
        <w:t xml:space="preserve"> Ensure that all added personnel are listed under one role. If their role is Admin</w:t>
      </w:r>
      <w:r w:rsidR="009E79B9">
        <w:rPr>
          <w:rFonts w:ascii="Arial" w:hAnsi="Arial" w:cs="Arial"/>
        </w:rPr>
        <w:t>istrative</w:t>
      </w:r>
      <w:r w:rsidR="009E79B9" w:rsidRPr="009E79B9">
        <w:rPr>
          <w:rFonts w:ascii="Arial" w:hAnsi="Arial" w:cs="Arial"/>
        </w:rPr>
        <w:t xml:space="preserve"> non-FCOI or Volunteer, they should not be involved in the consenting process.</w:t>
      </w:r>
    </w:p>
    <w:p w14:paraId="40BA7764" w14:textId="3F3C5E3F" w:rsidR="0022138D" w:rsidRDefault="00000000" w:rsidP="5518D21E">
      <w:pPr>
        <w:jc w:val="both"/>
        <w:rPr>
          <w:rFonts w:ascii="Arial" w:hAnsi="Arial" w:cs="Arial"/>
        </w:rPr>
      </w:pPr>
      <w:sdt>
        <w:sdtPr>
          <w:rPr>
            <w:rFonts w:ascii="Arial" w:hAnsi="Arial" w:cs="Arial"/>
          </w:rPr>
          <w:id w:val="999314488"/>
          <w14:checkbox>
            <w14:checked w14:val="0"/>
            <w14:checkedState w14:val="2612" w14:font="MS Gothic"/>
            <w14:uncheckedState w14:val="2610" w14:font="MS Gothic"/>
          </w14:checkbox>
        </w:sdtPr>
        <w:sdtContent>
          <w:r w:rsidR="009E79B9" w:rsidRPr="5518D21E">
            <w:rPr>
              <w:rFonts w:ascii="Segoe UI Symbol" w:eastAsia="MS Gothic" w:hAnsi="Segoe UI Symbol" w:cs="Segoe UI Symbol"/>
            </w:rPr>
            <w:t>☐</w:t>
          </w:r>
        </w:sdtContent>
      </w:sdt>
      <w:r w:rsidR="009E79B9" w:rsidRPr="5518D21E">
        <w:rPr>
          <w:rFonts w:ascii="Arial" w:hAnsi="Arial" w:cs="Arial"/>
        </w:rPr>
        <w:t xml:space="preserve"> Use the “Manage Ancillary Reviews” button to assign Financial Conflict of Interest (FCOI) – this is always required when you are adding new study team members unless adding Administrative non-FCOI personnel only</w:t>
      </w:r>
      <w:r w:rsidR="0022138D" w:rsidRPr="5518D21E">
        <w:rPr>
          <w:rFonts w:ascii="Arial" w:hAnsi="Arial" w:cs="Arial"/>
        </w:rPr>
        <w:t xml:space="preserve"> (Note: FCOI review is</w:t>
      </w:r>
      <w:r w:rsidR="0045261B" w:rsidRPr="5518D21E">
        <w:rPr>
          <w:rFonts w:ascii="Arial" w:hAnsi="Arial" w:cs="Arial"/>
        </w:rPr>
        <w:t xml:space="preserve"> </w:t>
      </w:r>
      <w:r w:rsidR="0045261B" w:rsidRPr="5518D21E">
        <w:rPr>
          <w:rFonts w:ascii="Arial" w:hAnsi="Arial" w:cs="Arial"/>
          <w:highlight w:val="yellow"/>
        </w:rPr>
        <w:t>not</w:t>
      </w:r>
      <w:r w:rsidR="0022138D" w:rsidRPr="5518D21E">
        <w:rPr>
          <w:rFonts w:ascii="Arial" w:hAnsi="Arial" w:cs="Arial"/>
        </w:rPr>
        <w:t xml:space="preserve"> required for personnel </w:t>
      </w:r>
      <w:r w:rsidR="0022138D" w:rsidRPr="5518D21E">
        <w:rPr>
          <w:rFonts w:ascii="Arial" w:hAnsi="Arial" w:cs="Arial"/>
          <w:i/>
          <w:iCs/>
        </w:rPr>
        <w:t>removal</w:t>
      </w:r>
      <w:r w:rsidR="0022138D" w:rsidRPr="5518D21E">
        <w:rPr>
          <w:rFonts w:ascii="Arial" w:hAnsi="Arial" w:cs="Arial"/>
        </w:rPr>
        <w:t>)</w:t>
      </w:r>
      <w:r w:rsidR="4B2F18FC" w:rsidRPr="5518D21E">
        <w:rPr>
          <w:rFonts w:ascii="Arial" w:hAnsi="Arial" w:cs="Arial"/>
        </w:rPr>
        <w:t>.</w:t>
      </w:r>
    </w:p>
    <w:p w14:paraId="096AF476" w14:textId="5484F9AB" w:rsidR="0022138D" w:rsidRDefault="00730649" w:rsidP="009E79B9">
      <w:pPr>
        <w:jc w:val="both"/>
        <w:rPr>
          <w:rFonts w:ascii="Arial" w:hAnsi="Arial" w:cs="Arial"/>
        </w:rPr>
      </w:pPr>
      <w:r w:rsidRPr="5518D21E">
        <w:rPr>
          <w:rFonts w:ascii="Arial" w:hAnsi="Arial" w:cs="Arial"/>
        </w:rPr>
        <w:t>All staff added to the TE need to complete their disclosure before FCOI can begin their review process. Do not submit until all added personnel have completed the TE</w:t>
      </w:r>
      <w:r w:rsidR="007177E1" w:rsidRPr="5518D21E">
        <w:rPr>
          <w:rFonts w:ascii="Arial" w:hAnsi="Arial" w:cs="Arial"/>
        </w:rPr>
        <w:t xml:space="preserve"> process</w:t>
      </w:r>
      <w:r w:rsidRPr="5518D21E">
        <w:rPr>
          <w:rFonts w:ascii="Arial" w:hAnsi="Arial" w:cs="Arial"/>
        </w:rPr>
        <w:t xml:space="preserve">. </w:t>
      </w:r>
    </w:p>
    <w:p w14:paraId="67311540" w14:textId="77777777" w:rsidR="0022138D" w:rsidRDefault="0022138D" w:rsidP="5518D21E">
      <w:pPr>
        <w:ind w:left="720"/>
        <w:jc w:val="both"/>
        <w:rPr>
          <w:rFonts w:ascii="Segoe UI Symbol" w:hAnsi="Segoe UI Symbol" w:cs="Segoe UI Symbol"/>
        </w:rPr>
      </w:pPr>
      <w:r w:rsidRPr="5518D21E">
        <w:rPr>
          <w:rFonts w:ascii="Segoe UI Symbol" w:hAnsi="Segoe UI Symbol" w:cs="Segoe UI Symbol"/>
        </w:rPr>
        <w:t>☐</w:t>
      </w:r>
      <w:r w:rsidR="00F721BD" w:rsidRPr="5518D21E">
        <w:rPr>
          <w:rFonts w:ascii="Segoe UI Symbol" w:hAnsi="Segoe UI Symbol" w:cs="Segoe UI Symbol"/>
        </w:rPr>
        <w:t xml:space="preserve"> </w:t>
      </w:r>
      <w:r w:rsidR="00730649" w:rsidRPr="5518D21E">
        <w:rPr>
          <w:rFonts w:ascii="Segoe UI Symbol" w:hAnsi="Segoe UI Symbol" w:cs="Segoe UI Symbol"/>
        </w:rPr>
        <w:t xml:space="preserve">To assign FCOI review, click </w:t>
      </w:r>
      <w:r w:rsidR="00F721BD" w:rsidRPr="5518D21E">
        <w:rPr>
          <w:rFonts w:ascii="Segoe UI Symbol" w:hAnsi="Segoe UI Symbol" w:cs="Segoe UI Symbol"/>
        </w:rPr>
        <w:t>“Manage Ancillary Reviews”,</w:t>
      </w:r>
      <w:r w:rsidR="00730649" w:rsidRPr="5518D21E">
        <w:rPr>
          <w:rFonts w:ascii="Segoe UI Symbol" w:hAnsi="Segoe UI Symbol" w:cs="Segoe UI Symbol"/>
        </w:rPr>
        <w:t xml:space="preserve"> then</w:t>
      </w:r>
      <w:r w:rsidR="00F721BD" w:rsidRPr="5518D21E">
        <w:rPr>
          <w:rFonts w:ascii="Segoe UI Symbol" w:hAnsi="Segoe UI Symbol" w:cs="Segoe UI Symbol"/>
        </w:rPr>
        <w:t xml:space="preserve"> click ‘Add</w:t>
      </w:r>
      <w:r w:rsidR="00730649" w:rsidRPr="5518D21E">
        <w:rPr>
          <w:rFonts w:ascii="Segoe UI Symbol" w:hAnsi="Segoe UI Symbol" w:cs="Segoe UI Symbol"/>
        </w:rPr>
        <w:t>.</w:t>
      </w:r>
      <w:r w:rsidR="00F721BD" w:rsidRPr="5518D21E">
        <w:rPr>
          <w:rFonts w:ascii="Segoe UI Symbol" w:hAnsi="Segoe UI Symbol" w:cs="Segoe UI Symbol"/>
        </w:rPr>
        <w:t>’</w:t>
      </w:r>
      <w:r w:rsidR="00730649" w:rsidRPr="5518D21E">
        <w:rPr>
          <w:rFonts w:ascii="Segoe UI Symbol" w:hAnsi="Segoe UI Symbol" w:cs="Segoe UI Symbol"/>
        </w:rPr>
        <w:t xml:space="preserve"> Then:</w:t>
      </w:r>
    </w:p>
    <w:p w14:paraId="610935E7"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 xml:space="preserve">☐ </w:t>
      </w:r>
      <w:r w:rsidR="00730649" w:rsidRPr="5518D21E">
        <w:rPr>
          <w:rFonts w:ascii="Segoe UI Symbol" w:hAnsi="Segoe UI Symbol" w:cs="Segoe UI Symbol"/>
        </w:rPr>
        <w:t>For i</w:t>
      </w:r>
      <w:r w:rsidRPr="5518D21E">
        <w:rPr>
          <w:rFonts w:ascii="Segoe UI Symbol" w:hAnsi="Segoe UI Symbol" w:cs="Segoe UI Symbol"/>
        </w:rPr>
        <w:t>tem 1: Select Financial Conflict of Interest (FCOI) for ‘Organization’ and leave ‘Person’ blank</w:t>
      </w:r>
    </w:p>
    <w:p w14:paraId="3965D036"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w:t>
      </w:r>
      <w:r w:rsidR="00730649" w:rsidRPr="5518D21E">
        <w:rPr>
          <w:rFonts w:ascii="Segoe UI Symbol" w:hAnsi="Segoe UI Symbol" w:cs="Segoe UI Symbol"/>
        </w:rPr>
        <w:t xml:space="preserve"> For i</w:t>
      </w:r>
      <w:r w:rsidRPr="5518D21E">
        <w:rPr>
          <w:rFonts w:ascii="Segoe UI Symbol" w:hAnsi="Segoe UI Symbol" w:cs="Segoe UI Symbol"/>
        </w:rPr>
        <w:t>tem 2: Select FCOI</w:t>
      </w:r>
    </w:p>
    <w:p w14:paraId="11F173AC"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w:t>
      </w:r>
      <w:r w:rsidR="00730649" w:rsidRPr="5518D21E">
        <w:rPr>
          <w:rFonts w:ascii="Segoe UI Symbol" w:hAnsi="Segoe UI Symbol" w:cs="Segoe UI Symbol"/>
        </w:rPr>
        <w:t xml:space="preserve"> For it</w:t>
      </w:r>
      <w:r w:rsidRPr="5518D21E">
        <w:rPr>
          <w:rFonts w:ascii="Segoe UI Symbol" w:hAnsi="Segoe UI Symbol" w:cs="Segoe UI Symbol"/>
        </w:rPr>
        <w:t>em 3: Select ‘Yes’</w:t>
      </w:r>
    </w:p>
    <w:p w14:paraId="76EF4EF8"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 Click ‘OK’ at the bottom of the page</w:t>
      </w:r>
    </w:p>
    <w:p w14:paraId="55B576DB" w14:textId="77777777" w:rsidR="00730649" w:rsidRDefault="00730649" w:rsidP="5518D21E">
      <w:pPr>
        <w:ind w:left="1440"/>
        <w:jc w:val="both"/>
        <w:rPr>
          <w:rFonts w:ascii="Arial" w:hAnsi="Arial" w:cs="Arial"/>
        </w:rPr>
      </w:pPr>
      <w:r w:rsidRPr="5518D21E">
        <w:rPr>
          <w:rFonts w:ascii="Segoe UI Symbol" w:hAnsi="Segoe UI Symbol" w:cs="Segoe UI Symbol"/>
        </w:rPr>
        <w:t>☐</w:t>
      </w:r>
      <w:r w:rsidRPr="5518D21E">
        <w:rPr>
          <w:rFonts w:ascii="Arial" w:hAnsi="Arial" w:cs="Arial"/>
        </w:rPr>
        <w:t xml:space="preserve"> Note: Once FCOI review has been managed, </w:t>
      </w:r>
      <w:r w:rsidRPr="5518D21E">
        <w:rPr>
          <w:rFonts w:ascii="Arial" w:hAnsi="Arial" w:cs="Arial"/>
          <w:b/>
          <w:bCs/>
        </w:rPr>
        <w:t>do not</w:t>
      </w:r>
      <w:r w:rsidRPr="5518D21E">
        <w:rPr>
          <w:rFonts w:ascii="Arial" w:hAnsi="Arial" w:cs="Arial"/>
        </w:rPr>
        <w:t xml:space="preserve"> click the “update” button</w:t>
      </w:r>
    </w:p>
    <w:p w14:paraId="0F1D2632" w14:textId="0449DBB2" w:rsidR="009E79B9" w:rsidRPr="005F4762" w:rsidRDefault="00000000" w:rsidP="5518D21E">
      <w:pPr>
        <w:jc w:val="both"/>
        <w:rPr>
          <w:rFonts w:ascii="Arial" w:hAnsi="Arial" w:cs="Arial"/>
        </w:rPr>
      </w:pPr>
      <w:sdt>
        <w:sdtPr>
          <w:rPr>
            <w:rFonts w:ascii="Arial" w:hAnsi="Arial" w:cs="Arial"/>
          </w:rPr>
          <w:id w:val="1391230657"/>
          <w14:checkbox>
            <w14:checked w14:val="0"/>
            <w14:checkedState w14:val="2612" w14:font="MS Gothic"/>
            <w14:uncheckedState w14:val="2610" w14:font="MS Gothic"/>
          </w14:checkbox>
        </w:sdtPr>
        <w:sdtContent>
          <w:r w:rsidR="009E79B9" w:rsidRPr="5518D21E">
            <w:rPr>
              <w:rFonts w:ascii="MS Gothic" w:eastAsia="MS Gothic" w:hAnsi="MS Gothic" w:cs="Arial"/>
            </w:rPr>
            <w:t>☐</w:t>
          </w:r>
        </w:sdtContent>
      </w:sdt>
      <w:r w:rsidR="009E79B9" w:rsidRPr="5518D21E">
        <w:rPr>
          <w:rFonts w:ascii="Arial" w:hAnsi="Arial" w:cs="Arial"/>
        </w:rPr>
        <w:t xml:space="preserve"> After clicking the Finish button, you’ll be taken back to the project workspace.  Click SUBMIT on the left side of the screen. Only the PI and PI proxy are able to click SUBMIT. Without clicking SUBMIT, the submission has not been sent to the IRB for review and will remain with the study team until SUBMIT is clicked.</w:t>
      </w:r>
    </w:p>
    <w:p w14:paraId="6C4F0D6D" w14:textId="77777777" w:rsidR="009E79B9" w:rsidRPr="005F4762" w:rsidRDefault="00000000" w:rsidP="009E79B9">
      <w:pPr>
        <w:ind w:left="360"/>
        <w:jc w:val="both"/>
        <w:rPr>
          <w:rFonts w:ascii="Arial" w:hAnsi="Arial" w:cs="Arial"/>
        </w:rPr>
      </w:pPr>
      <w:sdt>
        <w:sdtPr>
          <w:rPr>
            <w:rFonts w:ascii="Arial" w:hAnsi="Arial" w:cs="Arial"/>
          </w:rPr>
          <w:id w:val="355243284"/>
          <w14:checkbox>
            <w14:checked w14:val="0"/>
            <w14:checkedState w14:val="2612" w14:font="MS Gothic"/>
            <w14:uncheckedState w14:val="2610" w14:font="MS Gothic"/>
          </w14:checkbox>
        </w:sdtPr>
        <w:sdtContent>
          <w:r w:rsidR="009E79B9">
            <w:rPr>
              <w:rFonts w:ascii="MS Gothic" w:eastAsia="MS Gothic" w:hAnsi="MS Gothic" w:cs="Arial" w:hint="eastAsia"/>
            </w:rPr>
            <w:t>☐</w:t>
          </w:r>
        </w:sdtContent>
      </w:sdt>
      <w:r w:rsidR="009E79B9" w:rsidRPr="005F4762">
        <w:rPr>
          <w:rFonts w:ascii="Arial" w:hAnsi="Arial" w:cs="Arial"/>
        </w:rPr>
        <w:t xml:space="preserve"> The PI proxy is a role assigned to a study team member by the PI. Only the PI can assign a PI proxy. </w:t>
      </w:r>
      <w:hyperlink r:id="rId13" w:history="1">
        <w:r w:rsidR="009E79B9" w:rsidRPr="005F4762">
          <w:rPr>
            <w:rStyle w:val="Hyperlink"/>
            <w:rFonts w:ascii="Arial" w:hAnsi="Arial" w:cs="Arial"/>
          </w:rPr>
          <w:t>See HRP-924 CV-PI Proxy-Primary Contacts</w:t>
        </w:r>
      </w:hyperlink>
      <w:r w:rsidR="009E79B9" w:rsidRPr="005F4762">
        <w:rPr>
          <w:rFonts w:ascii="Arial" w:hAnsi="Arial" w:cs="Arial"/>
        </w:rPr>
        <w:t>.</w:t>
      </w:r>
    </w:p>
    <w:p w14:paraId="2FC2F075" w14:textId="77777777" w:rsidR="003D3717" w:rsidRDefault="003D3717" w:rsidP="003D3717">
      <w:pPr>
        <w:pStyle w:val="SectionHeading-HCG"/>
        <w:spacing w:before="120" w:after="120" w:line="276" w:lineRule="auto"/>
        <w:rPr>
          <w:sz w:val="22"/>
          <w:szCs w:val="22"/>
        </w:rPr>
      </w:pPr>
      <w:r>
        <w:rPr>
          <w:sz w:val="22"/>
          <w:szCs w:val="22"/>
        </w:rPr>
        <w:lastRenderedPageBreak/>
        <w:t>OTHER PARTS OF THE STUDY</w:t>
      </w:r>
      <w:r w:rsidRPr="000B216A">
        <w:rPr>
          <w:sz w:val="22"/>
          <w:szCs w:val="22"/>
        </w:rPr>
        <w:t xml:space="preserve"> MODIFICATIONS </w:t>
      </w:r>
    </w:p>
    <w:p w14:paraId="648F74AB" w14:textId="77777777" w:rsidR="003D3717" w:rsidRDefault="003D3717" w:rsidP="003D3717">
      <w:pPr>
        <w:pStyle w:val="PrimarySectionText-HCG"/>
        <w:spacing w:before="120"/>
        <w:ind w:left="0" w:hanging="18"/>
        <w:rPr>
          <w:b/>
        </w:rPr>
      </w:pPr>
      <w:r w:rsidRPr="005019B8">
        <w:rPr>
          <w:b/>
        </w:rPr>
        <w:t xml:space="preserve">To create a </w:t>
      </w:r>
      <w:r>
        <w:rPr>
          <w:b/>
        </w:rPr>
        <w:t>modification</w:t>
      </w:r>
      <w:r w:rsidRPr="005019B8">
        <w:rPr>
          <w:b/>
        </w:rPr>
        <w:t xml:space="preserve"> in RUTH</w:t>
      </w:r>
      <w:r>
        <w:rPr>
          <w:b/>
        </w:rPr>
        <w:t xml:space="preserve"> for other parts of the study</w:t>
      </w:r>
      <w:r w:rsidRPr="005019B8">
        <w:rPr>
          <w:b/>
        </w:rPr>
        <w:t xml:space="preserve">, navigate to the parent study. </w:t>
      </w:r>
    </w:p>
    <w:p w14:paraId="6E7BBEDA" w14:textId="77777777" w:rsidR="003D3717" w:rsidRDefault="003D3717" w:rsidP="003D3717">
      <w:pPr>
        <w:pStyle w:val="PrimarySectionText-HCG"/>
        <w:numPr>
          <w:ilvl w:val="0"/>
          <w:numId w:val="7"/>
        </w:numPr>
        <w:spacing w:before="120"/>
        <w:rPr>
          <w:b/>
        </w:rPr>
      </w:pPr>
      <w:r w:rsidRPr="005019B8">
        <w:rPr>
          <w:b/>
        </w:rPr>
        <w:t>On the left side of the screen choose “Modification/CR”, then “</w:t>
      </w:r>
      <w:r>
        <w:rPr>
          <w:b/>
        </w:rPr>
        <w:t>Modification</w:t>
      </w:r>
      <w:r w:rsidRPr="005019B8">
        <w:rPr>
          <w:b/>
        </w:rPr>
        <w:t>”.</w:t>
      </w:r>
    </w:p>
    <w:p w14:paraId="1C559F44" w14:textId="77777777" w:rsidR="003D3717" w:rsidRPr="005019B8" w:rsidRDefault="003D3717" w:rsidP="003D3717">
      <w:pPr>
        <w:pStyle w:val="PrimarySectionText-HCG"/>
        <w:numPr>
          <w:ilvl w:val="0"/>
          <w:numId w:val="7"/>
        </w:numPr>
        <w:spacing w:before="120"/>
        <w:rPr>
          <w:b/>
        </w:rPr>
      </w:pPr>
      <w:r>
        <w:rPr>
          <w:b/>
        </w:rPr>
        <w:t xml:space="preserve">Choose </w:t>
      </w:r>
      <w:r w:rsidRPr="00971203">
        <w:rPr>
          <w:b/>
        </w:rPr>
        <w:t>“</w:t>
      </w:r>
      <w:r>
        <w:rPr>
          <w:b/>
        </w:rPr>
        <w:t>Other Parts of the Study</w:t>
      </w:r>
      <w:r w:rsidRPr="00971203">
        <w:rPr>
          <w:b/>
        </w:rPr>
        <w:t>” as the modification scope</w:t>
      </w:r>
      <w:r>
        <w:rPr>
          <w:b/>
        </w:rPr>
        <w:t>.</w:t>
      </w:r>
    </w:p>
    <w:p w14:paraId="1BCBC71A" w14:textId="77777777" w:rsidR="003D3717" w:rsidRPr="003D3717" w:rsidRDefault="00000000" w:rsidP="003D3717">
      <w:pPr>
        <w:jc w:val="both"/>
        <w:rPr>
          <w:rFonts w:ascii="Arial" w:hAnsi="Arial" w:cs="Arial"/>
        </w:rPr>
      </w:pPr>
      <w:sdt>
        <w:sdtPr>
          <w:rPr>
            <w:rFonts w:ascii="Arial" w:eastAsia="MS Gothic" w:hAnsi="Arial" w:cs="Arial"/>
          </w:rPr>
          <w:id w:val="512506306"/>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Complete the Modification Summary field listing each change and provide the justification for each change listed.</w:t>
      </w:r>
      <w:r w:rsidR="00A5631F">
        <w:rPr>
          <w:rFonts w:ascii="Arial" w:hAnsi="Arial" w:cs="Arial"/>
        </w:rPr>
        <w:t xml:space="preserve">  Include the TE# in the Modification Summary if modified (personnel addition) or created (new external funding).</w:t>
      </w:r>
    </w:p>
    <w:p w14:paraId="73A1EA4A" w14:textId="77777777" w:rsidR="003D3717" w:rsidRPr="003D3717" w:rsidRDefault="00000000" w:rsidP="003D3717">
      <w:pPr>
        <w:jc w:val="both"/>
        <w:rPr>
          <w:rFonts w:ascii="Arial" w:hAnsi="Arial" w:cs="Arial"/>
        </w:rPr>
      </w:pPr>
      <w:sdt>
        <w:sdtPr>
          <w:rPr>
            <w:rFonts w:ascii="Arial" w:eastAsia="MS Gothic" w:hAnsi="Arial" w:cs="Arial"/>
          </w:rPr>
          <w:id w:val="-913394181"/>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If modifying the project to add external funding, externally funded projects are required to have an InfoEd submission. Contact the Grants &amp; Contracts Office (GCO) at </w:t>
      </w:r>
      <w:hyperlink r:id="rId14" w:history="1">
        <w:r w:rsidR="003D3717" w:rsidRPr="003D3717">
          <w:rPr>
            <w:rStyle w:val="Hyperlink"/>
            <w:rFonts w:ascii="Arial" w:hAnsi="Arial" w:cs="Arial"/>
          </w:rPr>
          <w:t>GCO@mssm.edu</w:t>
        </w:r>
      </w:hyperlink>
      <w:r w:rsidR="003D3717" w:rsidRPr="003D3717">
        <w:rPr>
          <w:rFonts w:ascii="Arial" w:hAnsi="Arial" w:cs="Arial"/>
        </w:rPr>
        <w:t xml:space="preserve"> for further assistance on navigating the </w:t>
      </w:r>
      <w:proofErr w:type="spellStart"/>
      <w:r w:rsidR="003D3717" w:rsidRPr="003D3717">
        <w:rPr>
          <w:rFonts w:ascii="Arial" w:hAnsi="Arial" w:cs="Arial"/>
        </w:rPr>
        <w:t>Infoed</w:t>
      </w:r>
      <w:proofErr w:type="spellEnd"/>
      <w:r w:rsidR="003D3717" w:rsidRPr="003D3717">
        <w:rPr>
          <w:rFonts w:ascii="Arial" w:hAnsi="Arial" w:cs="Arial"/>
        </w:rPr>
        <w:t xml:space="preserve"> system. </w:t>
      </w:r>
    </w:p>
    <w:p w14:paraId="25A5FB6A" w14:textId="77777777" w:rsidR="003D3717" w:rsidRPr="003D3717" w:rsidRDefault="00000000" w:rsidP="003D3717">
      <w:pPr>
        <w:jc w:val="both"/>
        <w:rPr>
          <w:rFonts w:ascii="Arial" w:hAnsi="Arial" w:cs="Arial"/>
        </w:rPr>
      </w:pPr>
      <w:sdt>
        <w:sdtPr>
          <w:rPr>
            <w:rFonts w:ascii="Arial" w:eastAsia="MS Gothic" w:hAnsi="Arial" w:cs="Arial"/>
          </w:rPr>
          <w:id w:val="-1561087269"/>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If modifying the project to add external funding:</w:t>
      </w:r>
    </w:p>
    <w:p w14:paraId="6BAAE5F3" w14:textId="77777777" w:rsidR="003D3717" w:rsidRPr="003D3717" w:rsidRDefault="00000000" w:rsidP="003D3717">
      <w:pPr>
        <w:ind w:left="270"/>
        <w:jc w:val="both"/>
        <w:rPr>
          <w:rFonts w:ascii="Arial" w:hAnsi="Arial" w:cs="Arial"/>
        </w:rPr>
      </w:pPr>
      <w:sdt>
        <w:sdtPr>
          <w:rPr>
            <w:rFonts w:ascii="Arial" w:hAnsi="Arial" w:cs="Arial"/>
          </w:rPr>
          <w:id w:val="2015340780"/>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Navigate to </w:t>
      </w:r>
      <w:proofErr w:type="spellStart"/>
      <w:r w:rsidR="003D3717" w:rsidRPr="003D3717">
        <w:rPr>
          <w:rFonts w:ascii="Arial" w:hAnsi="Arial" w:cs="Arial"/>
        </w:rPr>
        <w:t>eDMS</w:t>
      </w:r>
      <w:proofErr w:type="spellEnd"/>
      <w:r w:rsidR="003D3717" w:rsidRPr="003D3717">
        <w:rPr>
          <w:rFonts w:ascii="Arial" w:hAnsi="Arial" w:cs="Arial"/>
        </w:rPr>
        <w:t xml:space="preserve"> to complete a Triggering Event (TE) Form and obtain a TE#.</w:t>
      </w:r>
    </w:p>
    <w:p w14:paraId="16449051" w14:textId="77777777" w:rsidR="003D3717" w:rsidRPr="003D3717" w:rsidRDefault="00000000" w:rsidP="003D3717">
      <w:pPr>
        <w:ind w:left="270"/>
        <w:rPr>
          <w:rFonts w:ascii="Arial" w:hAnsi="Arial" w:cs="Arial"/>
        </w:rPr>
      </w:pPr>
      <w:sdt>
        <w:sdtPr>
          <w:rPr>
            <w:rFonts w:ascii="Arial" w:hAnsi="Arial" w:cs="Arial"/>
          </w:rPr>
          <w:id w:val="341595098"/>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Once logged into </w:t>
      </w:r>
      <w:proofErr w:type="spellStart"/>
      <w:r w:rsidR="003D3717" w:rsidRPr="003D3717">
        <w:rPr>
          <w:rFonts w:ascii="Arial" w:hAnsi="Arial" w:cs="Arial"/>
        </w:rPr>
        <w:t>eDMS</w:t>
      </w:r>
      <w:proofErr w:type="spellEnd"/>
      <w:r w:rsidR="003D3717" w:rsidRPr="003D3717">
        <w:rPr>
          <w:rFonts w:ascii="Arial" w:hAnsi="Arial" w:cs="Arial"/>
        </w:rPr>
        <w:t xml:space="preserve">, navigate to the COI link in the left side menu.  If no COI link is available, contact the FCOI office at </w:t>
      </w:r>
      <w:hyperlink r:id="rId15" w:history="1">
        <w:r w:rsidR="003D3717" w:rsidRPr="003D3717">
          <w:rPr>
            <w:rStyle w:val="Hyperlink"/>
            <w:rFonts w:ascii="Arial" w:hAnsi="Arial" w:cs="Arial"/>
          </w:rPr>
          <w:t>Conflicts.of.Interest@mssm.edu</w:t>
        </w:r>
      </w:hyperlink>
      <w:r w:rsidR="003D3717" w:rsidRPr="003D3717">
        <w:rPr>
          <w:rFonts w:ascii="Arial" w:hAnsi="Arial" w:cs="Arial"/>
        </w:rPr>
        <w:t xml:space="preserve"> for assistance with obtaining a COI link.</w:t>
      </w:r>
    </w:p>
    <w:p w14:paraId="5F6142C6" w14:textId="77777777" w:rsidR="003D3717" w:rsidRPr="003D3717" w:rsidRDefault="00000000" w:rsidP="003D3717">
      <w:pPr>
        <w:ind w:left="630"/>
        <w:jc w:val="both"/>
        <w:rPr>
          <w:rFonts w:ascii="Arial" w:hAnsi="Arial" w:cs="Arial"/>
        </w:rPr>
      </w:pPr>
      <w:sdt>
        <w:sdtPr>
          <w:rPr>
            <w:rFonts w:ascii="Arial" w:hAnsi="Arial" w:cs="Arial"/>
          </w:rPr>
          <w:id w:val="1160810134"/>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Click on the Triggering Event (TE) link underneath the COI link. Then click on the new Triggering Event Form to complete it.</w:t>
      </w:r>
    </w:p>
    <w:p w14:paraId="314B8D7B" w14:textId="77777777" w:rsidR="003D3717" w:rsidRDefault="00000000" w:rsidP="003D3717">
      <w:pPr>
        <w:ind w:left="630"/>
        <w:jc w:val="both"/>
        <w:rPr>
          <w:rFonts w:ascii="Arial" w:hAnsi="Arial" w:cs="Arial"/>
        </w:rPr>
      </w:pPr>
      <w:sdt>
        <w:sdtPr>
          <w:rPr>
            <w:rFonts w:ascii="Arial" w:hAnsi="Arial" w:cs="Arial"/>
          </w:rPr>
          <w:id w:val="1390302341"/>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Record the TE# that is listed next to ID on the form. You will be required to enter this TE# into your RUTH submission. </w:t>
      </w:r>
    </w:p>
    <w:p w14:paraId="3A7F8293" w14:textId="77777777" w:rsidR="00A84BA0" w:rsidRDefault="00000000" w:rsidP="003D3717">
      <w:pPr>
        <w:ind w:left="270"/>
        <w:jc w:val="both"/>
        <w:rPr>
          <w:rFonts w:ascii="Arial" w:hAnsi="Arial" w:cs="Arial"/>
        </w:rPr>
      </w:pPr>
      <w:sdt>
        <w:sdtPr>
          <w:rPr>
            <w:rFonts w:ascii="Arial" w:hAnsi="Arial" w:cs="Arial"/>
          </w:rPr>
          <w:id w:val="1258552245"/>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All personnel must complete their FCOI disclosures in the TE packet for the new external funding. Only the individual personnel can complete their FCOI disclosures. </w:t>
      </w:r>
      <w:r w:rsidR="00A84BA0" w:rsidRPr="00A84BA0">
        <w:rPr>
          <w:rFonts w:ascii="Arial" w:hAnsi="Arial" w:cs="Arial"/>
        </w:rPr>
        <w:t>All staff added to the TE need to complete their disclosure before FCOIR can begin their review process.  Do not submit until all added personnel have completed the TE.  Note: Once FCOIR begins their review, they have three weeks to complete their review.</w:t>
      </w:r>
    </w:p>
    <w:p w14:paraId="48C1018A" w14:textId="77777777" w:rsidR="003D3717" w:rsidRPr="003D3717" w:rsidRDefault="00000000" w:rsidP="003D3717">
      <w:pPr>
        <w:ind w:left="270"/>
        <w:jc w:val="both"/>
        <w:rPr>
          <w:rFonts w:ascii="Arial" w:hAnsi="Arial" w:cs="Arial"/>
        </w:rPr>
      </w:pPr>
      <w:sdt>
        <w:sdtPr>
          <w:rPr>
            <w:rFonts w:ascii="Arial" w:hAnsi="Arial" w:cs="Arial"/>
          </w:rPr>
          <w:id w:val="-1629625945"/>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Attach a completed HRP-215 comparative review form. This form is found in the RUTH library under the General tab.</w:t>
      </w:r>
    </w:p>
    <w:p w14:paraId="2F64F78E" w14:textId="77777777" w:rsidR="003D3717" w:rsidRPr="003D3717" w:rsidRDefault="00000000" w:rsidP="003D3717">
      <w:pPr>
        <w:ind w:left="270"/>
        <w:jc w:val="both"/>
        <w:rPr>
          <w:rFonts w:ascii="Arial" w:hAnsi="Arial" w:cs="Arial"/>
        </w:rPr>
      </w:pPr>
      <w:sdt>
        <w:sdtPr>
          <w:rPr>
            <w:rFonts w:ascii="Arial" w:hAnsi="Arial" w:cs="Arial"/>
          </w:rPr>
          <w:id w:val="221099091"/>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Update documents per the modification</w:t>
      </w:r>
    </w:p>
    <w:p w14:paraId="4F79D60E" w14:textId="77777777" w:rsidR="003D3717" w:rsidRPr="003D3717" w:rsidRDefault="00000000" w:rsidP="003D3717">
      <w:pPr>
        <w:ind w:left="270"/>
        <w:jc w:val="both"/>
        <w:rPr>
          <w:rFonts w:ascii="Arial" w:hAnsi="Arial" w:cs="Arial"/>
          <w:b/>
          <w:color w:val="FF0000"/>
        </w:rPr>
      </w:pPr>
      <w:sdt>
        <w:sdtPr>
          <w:rPr>
            <w:rFonts w:ascii="Arial" w:hAnsi="Arial" w:cs="Arial"/>
          </w:rPr>
          <w:id w:val="278150758"/>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To update existing documents throughout the RUTH smart form</w:t>
      </w:r>
      <w:r w:rsidR="003D3717">
        <w:rPr>
          <w:rFonts w:ascii="Arial" w:hAnsi="Arial" w:cs="Arial"/>
        </w:rPr>
        <w:t xml:space="preserve"> (preserve the document history)</w:t>
      </w:r>
      <w:r w:rsidR="003D3717" w:rsidRPr="003D3717">
        <w:rPr>
          <w:rFonts w:ascii="Arial" w:hAnsi="Arial" w:cs="Arial"/>
        </w:rPr>
        <w:t xml:space="preserve">, click on the Update button next to the existing files and then replace with the new document. </w:t>
      </w:r>
      <w:r w:rsidR="003D3717" w:rsidRPr="003D3717">
        <w:rPr>
          <w:rFonts w:ascii="Arial" w:hAnsi="Arial" w:cs="Arial"/>
          <w:b/>
          <w:i/>
          <w:color w:val="17AFD4"/>
        </w:rPr>
        <w:t>Do not delete existing documents just to re-upload updated versions of that same document.</w:t>
      </w:r>
    </w:p>
    <w:p w14:paraId="1015BE44" w14:textId="77777777" w:rsidR="003D3717" w:rsidRPr="003D3717" w:rsidRDefault="00000000" w:rsidP="003D3717">
      <w:pPr>
        <w:jc w:val="both"/>
        <w:rPr>
          <w:rFonts w:ascii="Arial" w:hAnsi="Arial" w:cs="Arial"/>
        </w:rPr>
      </w:pPr>
      <w:sdt>
        <w:sdtPr>
          <w:rPr>
            <w:rFonts w:ascii="Arial" w:hAnsi="Arial" w:cs="Arial"/>
          </w:rPr>
          <w:id w:val="1327863654"/>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Update any fields throughout the RUTH smart form affected by the modification.</w:t>
      </w:r>
    </w:p>
    <w:p w14:paraId="2D30EEC0" w14:textId="77777777" w:rsidR="00B92BE6" w:rsidRPr="005F4762" w:rsidRDefault="00000000" w:rsidP="00B92BE6">
      <w:pPr>
        <w:jc w:val="both"/>
        <w:rPr>
          <w:rFonts w:ascii="Arial" w:hAnsi="Arial" w:cs="Arial"/>
        </w:rPr>
      </w:pPr>
      <w:sdt>
        <w:sdtPr>
          <w:rPr>
            <w:rFonts w:ascii="Arial" w:hAnsi="Arial" w:cs="Arial"/>
          </w:rPr>
          <w:id w:val="-81579870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You must use PPHS’s document naming convention when labelling documents. </w:t>
      </w:r>
      <w:hyperlink r:id="rId16" w:history="1">
        <w:r w:rsidR="00B92BE6" w:rsidRPr="005F4762">
          <w:rPr>
            <w:rStyle w:val="Hyperlink"/>
            <w:rFonts w:ascii="Arial" w:hAnsi="Arial" w:cs="Arial"/>
          </w:rPr>
          <w:t>Click here to download the HRP-903 PPHS Naming Convention.</w:t>
        </w:r>
      </w:hyperlink>
    </w:p>
    <w:p w14:paraId="4944107E" w14:textId="77777777" w:rsidR="00B92BE6" w:rsidRPr="005F4762" w:rsidRDefault="00000000" w:rsidP="00B92BE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B92BE6" w:rsidRPr="005F4762">
        <w:rPr>
          <w:rFonts w:ascii="Arial" w:hAnsi="Arial" w:cs="Arial"/>
        </w:rPr>
        <w:t xml:space="preserve"> After clicking the Finish button, you’ll be taken back to the project workspace.  Click </w:t>
      </w:r>
      <w:r w:rsidR="00B92BE6">
        <w:rPr>
          <w:rFonts w:ascii="Arial" w:hAnsi="Arial" w:cs="Arial"/>
        </w:rPr>
        <w:t>SUBMIT</w:t>
      </w:r>
      <w:r w:rsidR="00B92BE6" w:rsidRPr="005F4762">
        <w:rPr>
          <w:rFonts w:ascii="Arial" w:hAnsi="Arial" w:cs="Arial"/>
        </w:rPr>
        <w:t xml:space="preserve"> on the left side of the screen. Only the PI and PI proxy are able to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p>
    <w:p w14:paraId="53399C52" w14:textId="77777777" w:rsidR="00B92BE6" w:rsidRPr="005F4762" w:rsidRDefault="00000000" w:rsidP="00B92BE6">
      <w:pPr>
        <w:ind w:left="360"/>
        <w:jc w:val="both"/>
        <w:rPr>
          <w:rFonts w:ascii="Arial" w:hAnsi="Arial" w:cs="Arial"/>
        </w:rPr>
      </w:pPr>
      <w:sdt>
        <w:sdtPr>
          <w:rPr>
            <w:rFonts w:ascii="Arial" w:hAnsi="Arial" w:cs="Arial"/>
          </w:rPr>
          <w:id w:val="-1074283032"/>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The PI proxy is a role assigned to a study team member by the PI. Only the PI can assign a PI proxy. </w:t>
      </w:r>
      <w:hyperlink r:id="rId17" w:history="1">
        <w:r w:rsidR="00B92BE6" w:rsidRPr="005F4762">
          <w:rPr>
            <w:rStyle w:val="Hyperlink"/>
            <w:rFonts w:ascii="Arial" w:hAnsi="Arial" w:cs="Arial"/>
          </w:rPr>
          <w:t>See HRP-924 CV-PI Proxy-Primary Contacts</w:t>
        </w:r>
      </w:hyperlink>
      <w:r w:rsidR="00B92BE6" w:rsidRPr="005F4762">
        <w:rPr>
          <w:rFonts w:ascii="Arial" w:hAnsi="Arial" w:cs="Arial"/>
        </w:rPr>
        <w:t>.</w:t>
      </w:r>
    </w:p>
    <w:p w14:paraId="642EDADE" w14:textId="77777777" w:rsidR="00A3400A" w:rsidRPr="005F4762" w:rsidRDefault="00A3400A" w:rsidP="005F4762">
      <w:pPr>
        <w:ind w:left="360"/>
        <w:jc w:val="both"/>
        <w:rPr>
          <w:rFonts w:ascii="Arial" w:hAnsi="Arial" w:cs="Arial"/>
        </w:rPr>
      </w:pPr>
    </w:p>
    <w:sectPr w:rsidR="00A3400A" w:rsidRPr="005F4762">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8ABB" w14:textId="77777777" w:rsidR="003C1C00" w:rsidRDefault="003C1C00" w:rsidP="00855EE6">
      <w:pPr>
        <w:spacing w:after="0" w:line="240" w:lineRule="auto"/>
      </w:pPr>
      <w:r>
        <w:separator/>
      </w:r>
    </w:p>
  </w:endnote>
  <w:endnote w:type="continuationSeparator" w:id="0">
    <w:p w14:paraId="5D056451" w14:textId="77777777" w:rsidR="003C1C00" w:rsidRDefault="003C1C00" w:rsidP="00855EE6">
      <w:pPr>
        <w:spacing w:after="0" w:line="240" w:lineRule="auto"/>
      </w:pPr>
      <w:r>
        <w:continuationSeparator/>
      </w:r>
    </w:p>
  </w:endnote>
  <w:endnote w:type="continuationNotice" w:id="1">
    <w:p w14:paraId="4A0A60E4" w14:textId="77777777" w:rsidR="003C1C00" w:rsidRDefault="003C1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C958" w14:textId="6A05D176"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A4AF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A4AFC">
      <w:rPr>
        <w:b/>
        <w:bCs/>
        <w:noProof/>
      </w:rPr>
      <w:t>3</w:t>
    </w:r>
    <w:r>
      <w:rPr>
        <w:b/>
        <w:bCs/>
      </w:rPr>
      <w:fldChar w:fldCharType="end"/>
    </w:r>
  </w:p>
  <w:p w14:paraId="0329207F" w14:textId="77777777" w:rsidR="006432D4" w:rsidRDefault="006432D4" w:rsidP="00A20F0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4DB8" w14:textId="7B4CF952"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A4AF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A4AFC">
      <w:rPr>
        <w:b/>
        <w:bCs/>
        <w:noProof/>
      </w:rPr>
      <w:t>3</w:t>
    </w:r>
    <w:r>
      <w:rPr>
        <w:b/>
        <w:bCs/>
      </w:rPr>
      <w:fldChar w:fldCharType="end"/>
    </w:r>
  </w:p>
  <w:p w14:paraId="1F383056"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B599" w14:textId="77777777" w:rsidR="003C1C00" w:rsidRDefault="003C1C00" w:rsidP="00855EE6">
      <w:pPr>
        <w:spacing w:after="0" w:line="240" w:lineRule="auto"/>
      </w:pPr>
      <w:r>
        <w:separator/>
      </w:r>
    </w:p>
  </w:footnote>
  <w:footnote w:type="continuationSeparator" w:id="0">
    <w:p w14:paraId="4A677984" w14:textId="77777777" w:rsidR="003C1C00" w:rsidRDefault="003C1C00" w:rsidP="00855EE6">
      <w:pPr>
        <w:spacing w:after="0" w:line="240" w:lineRule="auto"/>
      </w:pPr>
      <w:r>
        <w:continuationSeparator/>
      </w:r>
    </w:p>
  </w:footnote>
  <w:footnote w:type="continuationNotice" w:id="1">
    <w:p w14:paraId="65AC8DD6" w14:textId="77777777" w:rsidR="003C1C00" w:rsidRDefault="003C1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B6D8" w14:textId="77777777"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06340248" w14:textId="77777777" w:rsidTr="5518D21E">
      <w:trPr>
        <w:cantSplit/>
        <w:trHeight w:val="260"/>
      </w:trPr>
      <w:tc>
        <w:tcPr>
          <w:tcW w:w="3932" w:type="dxa"/>
          <w:vMerge w:val="restart"/>
          <w:tcBorders>
            <w:top w:val="nil"/>
            <w:left w:val="nil"/>
            <w:bottom w:val="nil"/>
            <w:right w:val="single" w:sz="4" w:space="0" w:color="auto"/>
          </w:tcBorders>
          <w:vAlign w:val="center"/>
          <w:hideMark/>
        </w:tcPr>
        <w:p w14:paraId="615D7E78" w14:textId="77777777" w:rsidR="00416EE9" w:rsidRDefault="00416EE9" w:rsidP="00416EE9">
          <w:pPr>
            <w:rPr>
              <w:rFonts w:ascii="Arial" w:hAnsi="Arial" w:cs="Arial"/>
            </w:rPr>
          </w:pPr>
          <w:r w:rsidRPr="00E857D8">
            <w:rPr>
              <w:rFonts w:ascii="Arial" w:hAnsi="Arial" w:cs="Arial"/>
              <w:noProof/>
            </w:rPr>
            <w:drawing>
              <wp:inline distT="0" distB="0" distL="0" distR="0" wp14:anchorId="58B5DFA6" wp14:editId="5451BCD8">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AC9AE63" w14:textId="77777777" w:rsidR="00416EE9" w:rsidRDefault="00416EE9" w:rsidP="003D3717">
          <w:pPr>
            <w:pStyle w:val="SOPName"/>
            <w:spacing w:before="120" w:after="120"/>
            <w:jc w:val="center"/>
            <w:rPr>
              <w:rFonts w:cs="Arial"/>
            </w:rPr>
          </w:pPr>
          <w:r>
            <w:rPr>
              <w:rStyle w:val="SOPLeader"/>
              <w:rFonts w:cs="Arial"/>
            </w:rPr>
            <w:t xml:space="preserve">CHECKLIST: </w:t>
          </w:r>
          <w:r w:rsidR="0041152A">
            <w:rPr>
              <w:rStyle w:val="SOPLeader"/>
              <w:rFonts w:cs="Arial"/>
            </w:rPr>
            <w:t xml:space="preserve">RUTH </w:t>
          </w:r>
          <w:r w:rsidR="003D3717">
            <w:rPr>
              <w:rStyle w:val="SOPLeader"/>
              <w:rFonts w:cs="Arial"/>
            </w:rPr>
            <w:t>Modifications</w:t>
          </w:r>
        </w:p>
      </w:tc>
    </w:tr>
    <w:tr w:rsidR="00416EE9" w14:paraId="2FFA4D3D" w14:textId="77777777" w:rsidTr="5518D21E">
      <w:trPr>
        <w:cantSplit/>
        <w:trHeight w:val="288"/>
      </w:trPr>
      <w:tc>
        <w:tcPr>
          <w:tcW w:w="0" w:type="auto"/>
          <w:vMerge/>
          <w:vAlign w:val="center"/>
          <w:hideMark/>
        </w:tcPr>
        <w:p w14:paraId="1448305E"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0744012"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6CAB5AC"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A87E18" w14:textId="77777777" w:rsidR="00416EE9" w:rsidRDefault="00416EE9" w:rsidP="00416EE9">
          <w:pPr>
            <w:pStyle w:val="SOPTableHeader"/>
            <w:rPr>
              <w:rFonts w:cs="Arial"/>
              <w:sz w:val="18"/>
              <w:szCs w:val="18"/>
            </w:rPr>
          </w:pPr>
          <w:r>
            <w:rPr>
              <w:rFonts w:cs="Arial"/>
              <w:sz w:val="18"/>
              <w:szCs w:val="18"/>
            </w:rPr>
            <w:t>PAGE</w:t>
          </w:r>
        </w:p>
      </w:tc>
    </w:tr>
    <w:tr w:rsidR="00416EE9" w14:paraId="31E0E8D7" w14:textId="77777777" w:rsidTr="5518D21E">
      <w:trPr>
        <w:cantSplit/>
        <w:trHeight w:val="288"/>
      </w:trPr>
      <w:tc>
        <w:tcPr>
          <w:tcW w:w="0" w:type="auto"/>
          <w:vMerge/>
          <w:vAlign w:val="center"/>
          <w:hideMark/>
        </w:tcPr>
        <w:p w14:paraId="3071F3EE"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EA7B1FA" w14:textId="77777777" w:rsidR="00416EE9" w:rsidRDefault="00416EE9" w:rsidP="003D3717">
          <w:pPr>
            <w:pStyle w:val="SOPTableEntry"/>
            <w:rPr>
              <w:rFonts w:cs="Arial"/>
            </w:rPr>
          </w:pPr>
          <w:r>
            <w:rPr>
              <w:rFonts w:cs="Arial"/>
            </w:rPr>
            <w:t>HRP-4</w:t>
          </w:r>
          <w:r w:rsidR="0041152A">
            <w:rPr>
              <w:rFonts w:cs="Arial"/>
            </w:rPr>
            <w:t>5</w:t>
          </w:r>
          <w:r w:rsidR="003D3717">
            <w:rPr>
              <w:rFonts w:cs="Arial"/>
            </w:rPr>
            <w:t>2</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A916278" w14:textId="18D143DD" w:rsidR="00341634" w:rsidRDefault="5518D21E" w:rsidP="00416EE9">
          <w:pPr>
            <w:pStyle w:val="SOPTableEntry"/>
            <w:rPr>
              <w:rFonts w:cs="Arial"/>
            </w:rPr>
          </w:pPr>
          <w:r w:rsidRPr="5518D21E">
            <w:rPr>
              <w:rFonts w:cs="Arial"/>
            </w:rPr>
            <w:t>12/1</w:t>
          </w:r>
          <w:r w:rsidR="00594297">
            <w:rPr>
              <w:rFonts w:cs="Arial"/>
            </w:rPr>
            <w:t>8</w:t>
          </w:r>
          <w:r w:rsidRPr="5518D21E">
            <w:rPr>
              <w:rFonts w:cs="Arial"/>
            </w:rPr>
            <w:t>/2</w:t>
          </w:r>
          <w:r w:rsidR="00341634">
            <w:rPr>
              <w:rFonts w:cs="Arial"/>
            </w:rPr>
            <w:t>02</w:t>
          </w:r>
          <w:r w:rsidRPr="5518D21E">
            <w:rPr>
              <w:rFonts w:cs="Arial"/>
            </w:rPr>
            <w:t>4</w:t>
          </w:r>
        </w:p>
        <w:p w14:paraId="149F5B9A" w14:textId="3EF729C5" w:rsidR="00341634" w:rsidRDefault="00341634" w:rsidP="00416EE9">
          <w:pPr>
            <w:pStyle w:val="SOPTableEntry"/>
            <w:rPr>
              <w:rFonts w:cs="Arial"/>
            </w:rPr>
          </w:pPr>
          <w:r>
            <w:rPr>
              <w:rFonts w:cs="Arial"/>
            </w:rPr>
            <w:t>07/25/2024</w:t>
          </w:r>
        </w:p>
        <w:p w14:paraId="2263865C" w14:textId="4AD37930" w:rsidR="00A51579" w:rsidRDefault="00341634" w:rsidP="00416EE9">
          <w:pPr>
            <w:pStyle w:val="SOPTableEntry"/>
            <w:rPr>
              <w:rFonts w:cs="Arial"/>
            </w:rPr>
          </w:pPr>
          <w:r>
            <w:t>03/21/2024</w:t>
          </w:r>
          <w:r w:rsidR="003A30BB">
            <w:br/>
          </w:r>
          <w:r w:rsidR="5518D21E" w:rsidRPr="5518D21E">
            <w:rPr>
              <w:rFonts w:cs="Arial"/>
            </w:rPr>
            <w:t>08/01/2023</w:t>
          </w:r>
        </w:p>
        <w:p w14:paraId="5F2636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7FD7791" w14:textId="5D5CAE92"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0A4AFC">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0A4AFC">
            <w:rPr>
              <w:rFonts w:cs="Arial"/>
              <w:noProof/>
            </w:rPr>
            <w:t>3</w:t>
          </w:r>
          <w:r>
            <w:rPr>
              <w:rFonts w:cs="Arial"/>
            </w:rPr>
            <w:fldChar w:fldCharType="end"/>
          </w:r>
        </w:p>
      </w:tc>
    </w:tr>
  </w:tbl>
  <w:p w14:paraId="1C5160EA"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536E52"/>
    <w:multiLevelType w:val="hybridMultilevel"/>
    <w:tmpl w:val="1D0C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33576"/>
    <w:multiLevelType w:val="hybridMultilevel"/>
    <w:tmpl w:val="7F8EF35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00963333">
    <w:abstractNumId w:val="3"/>
  </w:num>
  <w:num w:numId="2" w16cid:durableId="1836722766">
    <w:abstractNumId w:val="6"/>
  </w:num>
  <w:num w:numId="3" w16cid:durableId="644748102">
    <w:abstractNumId w:val="1"/>
  </w:num>
  <w:num w:numId="4" w16cid:durableId="1346060092">
    <w:abstractNumId w:val="2"/>
  </w:num>
  <w:num w:numId="5" w16cid:durableId="1424372194">
    <w:abstractNumId w:val="5"/>
  </w:num>
  <w:num w:numId="6" w16cid:durableId="1316567288">
    <w:abstractNumId w:val="0"/>
  </w:num>
  <w:num w:numId="7" w16cid:durableId="413433575">
    <w:abstractNumId w:val="7"/>
  </w:num>
  <w:num w:numId="8" w16cid:durableId="1446919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1508F"/>
    <w:rsid w:val="00051898"/>
    <w:rsid w:val="00063436"/>
    <w:rsid w:val="00073852"/>
    <w:rsid w:val="0007512F"/>
    <w:rsid w:val="00082AFF"/>
    <w:rsid w:val="00087383"/>
    <w:rsid w:val="00095BC7"/>
    <w:rsid w:val="000A1576"/>
    <w:rsid w:val="000A4AFC"/>
    <w:rsid w:val="000B216A"/>
    <w:rsid w:val="000E220B"/>
    <w:rsid w:val="000E4731"/>
    <w:rsid w:val="000F5F1B"/>
    <w:rsid w:val="00107F49"/>
    <w:rsid w:val="00112F1A"/>
    <w:rsid w:val="00150F7C"/>
    <w:rsid w:val="00170F88"/>
    <w:rsid w:val="001C4DE1"/>
    <w:rsid w:val="001C5CD8"/>
    <w:rsid w:val="001D6859"/>
    <w:rsid w:val="001D6910"/>
    <w:rsid w:val="001E6EA8"/>
    <w:rsid w:val="001F5F89"/>
    <w:rsid w:val="001F6AEF"/>
    <w:rsid w:val="00203683"/>
    <w:rsid w:val="00205288"/>
    <w:rsid w:val="00212DD9"/>
    <w:rsid w:val="00216912"/>
    <w:rsid w:val="0022138D"/>
    <w:rsid w:val="00237962"/>
    <w:rsid w:val="0024381C"/>
    <w:rsid w:val="00272E9B"/>
    <w:rsid w:val="002875BE"/>
    <w:rsid w:val="00291E29"/>
    <w:rsid w:val="00292761"/>
    <w:rsid w:val="002976CB"/>
    <w:rsid w:val="002A0DD4"/>
    <w:rsid w:val="002B2C60"/>
    <w:rsid w:val="002B5CF2"/>
    <w:rsid w:val="002B681F"/>
    <w:rsid w:val="002D0027"/>
    <w:rsid w:val="002E1D96"/>
    <w:rsid w:val="002F1D37"/>
    <w:rsid w:val="00326970"/>
    <w:rsid w:val="00331B83"/>
    <w:rsid w:val="00332E8F"/>
    <w:rsid w:val="00341634"/>
    <w:rsid w:val="0035722D"/>
    <w:rsid w:val="00373FB0"/>
    <w:rsid w:val="00380743"/>
    <w:rsid w:val="003A18CB"/>
    <w:rsid w:val="003A30BB"/>
    <w:rsid w:val="003A3745"/>
    <w:rsid w:val="003A7177"/>
    <w:rsid w:val="003B29BD"/>
    <w:rsid w:val="003C1C00"/>
    <w:rsid w:val="003C4713"/>
    <w:rsid w:val="003D29AB"/>
    <w:rsid w:val="003D3717"/>
    <w:rsid w:val="003D6A09"/>
    <w:rsid w:val="003E5AE2"/>
    <w:rsid w:val="003F727A"/>
    <w:rsid w:val="004015F3"/>
    <w:rsid w:val="004073B8"/>
    <w:rsid w:val="0041152A"/>
    <w:rsid w:val="00413B76"/>
    <w:rsid w:val="00416EE9"/>
    <w:rsid w:val="00420ABF"/>
    <w:rsid w:val="00433C87"/>
    <w:rsid w:val="00433D01"/>
    <w:rsid w:val="0045261B"/>
    <w:rsid w:val="00464FA9"/>
    <w:rsid w:val="004A1DF9"/>
    <w:rsid w:val="004B05DE"/>
    <w:rsid w:val="004B15E4"/>
    <w:rsid w:val="004C6480"/>
    <w:rsid w:val="004E338D"/>
    <w:rsid w:val="004E45CA"/>
    <w:rsid w:val="004F549D"/>
    <w:rsid w:val="005019B8"/>
    <w:rsid w:val="00512CDD"/>
    <w:rsid w:val="005260B8"/>
    <w:rsid w:val="00530DB8"/>
    <w:rsid w:val="00534ECB"/>
    <w:rsid w:val="00543473"/>
    <w:rsid w:val="00555522"/>
    <w:rsid w:val="00560E7E"/>
    <w:rsid w:val="00566B8D"/>
    <w:rsid w:val="00574247"/>
    <w:rsid w:val="0058236F"/>
    <w:rsid w:val="005875E3"/>
    <w:rsid w:val="0059136E"/>
    <w:rsid w:val="00594297"/>
    <w:rsid w:val="00594A69"/>
    <w:rsid w:val="005A3764"/>
    <w:rsid w:val="005A42F9"/>
    <w:rsid w:val="005B0AE0"/>
    <w:rsid w:val="005B76D3"/>
    <w:rsid w:val="005F4762"/>
    <w:rsid w:val="00612FDA"/>
    <w:rsid w:val="0062282F"/>
    <w:rsid w:val="00625EFE"/>
    <w:rsid w:val="006312A1"/>
    <w:rsid w:val="006315E7"/>
    <w:rsid w:val="00636276"/>
    <w:rsid w:val="006432D4"/>
    <w:rsid w:val="0064750F"/>
    <w:rsid w:val="00650A58"/>
    <w:rsid w:val="0065577B"/>
    <w:rsid w:val="00667C68"/>
    <w:rsid w:val="006752DE"/>
    <w:rsid w:val="00675EB8"/>
    <w:rsid w:val="006829AE"/>
    <w:rsid w:val="0069057F"/>
    <w:rsid w:val="00691A3B"/>
    <w:rsid w:val="00696831"/>
    <w:rsid w:val="006A2C51"/>
    <w:rsid w:val="006C3173"/>
    <w:rsid w:val="006D056E"/>
    <w:rsid w:val="006E754F"/>
    <w:rsid w:val="006F23D2"/>
    <w:rsid w:val="007177E1"/>
    <w:rsid w:val="00724781"/>
    <w:rsid w:val="00726F23"/>
    <w:rsid w:val="00730649"/>
    <w:rsid w:val="00730E79"/>
    <w:rsid w:val="00735A96"/>
    <w:rsid w:val="007469E0"/>
    <w:rsid w:val="007912B3"/>
    <w:rsid w:val="007A1502"/>
    <w:rsid w:val="007C11EB"/>
    <w:rsid w:val="007C2DE2"/>
    <w:rsid w:val="007D1638"/>
    <w:rsid w:val="007F5E32"/>
    <w:rsid w:val="008054E0"/>
    <w:rsid w:val="00821C23"/>
    <w:rsid w:val="00823831"/>
    <w:rsid w:val="0083413E"/>
    <w:rsid w:val="0084152D"/>
    <w:rsid w:val="008424AD"/>
    <w:rsid w:val="00842B33"/>
    <w:rsid w:val="00843446"/>
    <w:rsid w:val="00843AC0"/>
    <w:rsid w:val="00855EE6"/>
    <w:rsid w:val="0086083E"/>
    <w:rsid w:val="008622F0"/>
    <w:rsid w:val="008636FE"/>
    <w:rsid w:val="00872DA6"/>
    <w:rsid w:val="00893D51"/>
    <w:rsid w:val="008A1923"/>
    <w:rsid w:val="008B0231"/>
    <w:rsid w:val="008B32E5"/>
    <w:rsid w:val="008B3D20"/>
    <w:rsid w:val="008D575F"/>
    <w:rsid w:val="008E2059"/>
    <w:rsid w:val="008E54A4"/>
    <w:rsid w:val="008F19CF"/>
    <w:rsid w:val="0090062F"/>
    <w:rsid w:val="009030FC"/>
    <w:rsid w:val="00907E5A"/>
    <w:rsid w:val="00914425"/>
    <w:rsid w:val="00917358"/>
    <w:rsid w:val="00926535"/>
    <w:rsid w:val="00933B0E"/>
    <w:rsid w:val="0093400D"/>
    <w:rsid w:val="0093623D"/>
    <w:rsid w:val="0095215A"/>
    <w:rsid w:val="00952787"/>
    <w:rsid w:val="00972B4F"/>
    <w:rsid w:val="009B4786"/>
    <w:rsid w:val="009C1EE8"/>
    <w:rsid w:val="009E261A"/>
    <w:rsid w:val="009E79B9"/>
    <w:rsid w:val="009F660A"/>
    <w:rsid w:val="00A20F0E"/>
    <w:rsid w:val="00A3400A"/>
    <w:rsid w:val="00A51579"/>
    <w:rsid w:val="00A5631F"/>
    <w:rsid w:val="00A56818"/>
    <w:rsid w:val="00A648F8"/>
    <w:rsid w:val="00A65F88"/>
    <w:rsid w:val="00A83C48"/>
    <w:rsid w:val="00A84BA0"/>
    <w:rsid w:val="00A92011"/>
    <w:rsid w:val="00AA0B0C"/>
    <w:rsid w:val="00AA4BF9"/>
    <w:rsid w:val="00AB1785"/>
    <w:rsid w:val="00AB4B74"/>
    <w:rsid w:val="00AC1B56"/>
    <w:rsid w:val="00AC2F0C"/>
    <w:rsid w:val="00AD4A31"/>
    <w:rsid w:val="00AF2472"/>
    <w:rsid w:val="00B23768"/>
    <w:rsid w:val="00B23C2F"/>
    <w:rsid w:val="00B23D93"/>
    <w:rsid w:val="00B323DB"/>
    <w:rsid w:val="00B40009"/>
    <w:rsid w:val="00B5151A"/>
    <w:rsid w:val="00B54DF7"/>
    <w:rsid w:val="00B57B24"/>
    <w:rsid w:val="00B61F4A"/>
    <w:rsid w:val="00B758C3"/>
    <w:rsid w:val="00B92BE6"/>
    <w:rsid w:val="00BA7A66"/>
    <w:rsid w:val="00BB2AC7"/>
    <w:rsid w:val="00BC4C06"/>
    <w:rsid w:val="00BD5778"/>
    <w:rsid w:val="00BE5688"/>
    <w:rsid w:val="00BF2F85"/>
    <w:rsid w:val="00C03839"/>
    <w:rsid w:val="00C11900"/>
    <w:rsid w:val="00C14168"/>
    <w:rsid w:val="00C1794D"/>
    <w:rsid w:val="00C232E3"/>
    <w:rsid w:val="00C32E3B"/>
    <w:rsid w:val="00C51B06"/>
    <w:rsid w:val="00C64784"/>
    <w:rsid w:val="00C75CAF"/>
    <w:rsid w:val="00C85B14"/>
    <w:rsid w:val="00C85FD8"/>
    <w:rsid w:val="00CA076B"/>
    <w:rsid w:val="00CB0150"/>
    <w:rsid w:val="00CB0F42"/>
    <w:rsid w:val="00CC6BE4"/>
    <w:rsid w:val="00CF1142"/>
    <w:rsid w:val="00CF55E6"/>
    <w:rsid w:val="00D134E0"/>
    <w:rsid w:val="00D13775"/>
    <w:rsid w:val="00D2346E"/>
    <w:rsid w:val="00D27EEE"/>
    <w:rsid w:val="00D35E6A"/>
    <w:rsid w:val="00D6752B"/>
    <w:rsid w:val="00D737F1"/>
    <w:rsid w:val="00D870F8"/>
    <w:rsid w:val="00D93DA0"/>
    <w:rsid w:val="00DD51AB"/>
    <w:rsid w:val="00DE7A8D"/>
    <w:rsid w:val="00E0288C"/>
    <w:rsid w:val="00E0371D"/>
    <w:rsid w:val="00E33C34"/>
    <w:rsid w:val="00E34769"/>
    <w:rsid w:val="00E40A0E"/>
    <w:rsid w:val="00E53344"/>
    <w:rsid w:val="00E6314A"/>
    <w:rsid w:val="00E80A2D"/>
    <w:rsid w:val="00E9748E"/>
    <w:rsid w:val="00EA267D"/>
    <w:rsid w:val="00EA6624"/>
    <w:rsid w:val="00EB6982"/>
    <w:rsid w:val="00EE39FA"/>
    <w:rsid w:val="00EF642F"/>
    <w:rsid w:val="00EF6E61"/>
    <w:rsid w:val="00F004FD"/>
    <w:rsid w:val="00F116D8"/>
    <w:rsid w:val="00F1319B"/>
    <w:rsid w:val="00F27975"/>
    <w:rsid w:val="00F40567"/>
    <w:rsid w:val="00F721BD"/>
    <w:rsid w:val="00F84AEF"/>
    <w:rsid w:val="00FA6F1C"/>
    <w:rsid w:val="00FD0F4E"/>
    <w:rsid w:val="00FE1862"/>
    <w:rsid w:val="00FF46AB"/>
    <w:rsid w:val="100C062E"/>
    <w:rsid w:val="20A9EE38"/>
    <w:rsid w:val="3C26FA6B"/>
    <w:rsid w:val="42EACA8C"/>
    <w:rsid w:val="43A8E8BB"/>
    <w:rsid w:val="4B2F18FC"/>
    <w:rsid w:val="4CD3EFA6"/>
    <w:rsid w:val="5518D21E"/>
    <w:rsid w:val="666D658E"/>
    <w:rsid w:val="6F8FD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9482"/>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6312A1"/>
  </w:style>
  <w:style w:type="character" w:styleId="FollowedHyperlink">
    <w:name w:val="FollowedHyperlink"/>
    <w:basedOn w:val="DefaultParagraphFont"/>
    <w:uiPriority w:val="99"/>
    <w:semiHidden/>
    <w:unhideWhenUsed/>
    <w:rsid w:val="0022138D"/>
    <w:rPr>
      <w:color w:val="954F72" w:themeColor="followedHyperlink"/>
      <w:u w:val="single"/>
    </w:rPr>
  </w:style>
  <w:style w:type="paragraph" w:styleId="BalloonText">
    <w:name w:val="Balloon Text"/>
    <w:basedOn w:val="Normal"/>
    <w:link w:val="BalloonTextChar"/>
    <w:uiPriority w:val="99"/>
    <w:semiHidden/>
    <w:unhideWhenUsed/>
    <w:rsid w:val="00221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8D"/>
    <w:rPr>
      <w:rFonts w:ascii="Segoe UI" w:hAnsi="Segoe UI" w:cs="Segoe UI"/>
      <w:sz w:val="18"/>
      <w:szCs w:val="18"/>
    </w:rPr>
  </w:style>
  <w:style w:type="paragraph" w:styleId="Revision">
    <w:name w:val="Revision"/>
    <w:hidden/>
    <w:uiPriority w:val="99"/>
    <w:semiHidden/>
    <w:rsid w:val="00A9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ntowk01\Documents\Guidance%20Documents\HRP-924-Guidance-CV-PI%20Proxy-Primary%20Contacts%20(10.21.202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itiprogram.org/" TargetMode="External"/><Relationship Id="rId17" Type="http://schemas.openxmlformats.org/officeDocument/2006/relationships/hyperlink" Target="file:///C:\Users\ntowk01\Documents\Guidance%20Documents\HRP-924-Guidance-CV-PI%20Proxy-Primary%20Contacts%20(10.21.2020).pdf" TargetMode="External"/><Relationship Id="rId2" Type="http://schemas.openxmlformats.org/officeDocument/2006/relationships/customXml" Target="../customXml/item2.xml"/><Relationship Id="rId16" Type="http://schemas.openxmlformats.org/officeDocument/2006/relationships/hyperlink" Target="file:///C:\Users\ntowk01\Documents\Guidance%20Documents\HRP-903-Guidance-PPHS%20File%20Naming%20Convention%20(02.01.202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ahn.mssm.edu/files/ISMMS/Assets/Research/PPHS/RUTH%20Quick%20Guide%20-%20CV-PI%20Proxy-Primary%20Contact.pdf" TargetMode="External"/><Relationship Id="rId5" Type="http://schemas.openxmlformats.org/officeDocument/2006/relationships/styles" Target="styles.xml"/><Relationship Id="rId15" Type="http://schemas.openxmlformats.org/officeDocument/2006/relationships/hyperlink" Target="mailto:Conflicts.of.Interest@mssm.edu" TargetMode="External"/><Relationship Id="rId23" Type="http://schemas.openxmlformats.org/officeDocument/2006/relationships/theme" Target="theme/theme1.xml"/><Relationship Id="rId10" Type="http://schemas.openxmlformats.org/officeDocument/2006/relationships/hyperlink" Target="http://www.ruth.mssm.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CO@mssm.ed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Butler, Shanitra</cp:lastModifiedBy>
  <cp:revision>5</cp:revision>
  <dcterms:created xsi:type="dcterms:W3CDTF">2024-12-23T13:29:00Z</dcterms:created>
  <dcterms:modified xsi:type="dcterms:W3CDTF">2024-12-23T13:40:00Z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